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4DAC8" w14:textId="77777777" w:rsidR="007B24A7" w:rsidRDefault="007B24A7" w:rsidP="004C3E5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FA6A11A" w14:textId="77777777" w:rsidR="007B24A7" w:rsidRDefault="007B24A7" w:rsidP="007B24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57597A" wp14:editId="199EC3D9">
            <wp:extent cx="3114675" cy="103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78B08" w14:textId="77777777" w:rsidR="007B24A7" w:rsidRDefault="007B24A7" w:rsidP="004C3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9F8109" w14:textId="067F2B94" w:rsidR="002644A2" w:rsidRPr="004C3E5D" w:rsidRDefault="004C3E5D" w:rsidP="004C3E5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3E5D">
        <w:rPr>
          <w:rFonts w:ascii="Times New Roman" w:hAnsi="Times New Roman" w:cs="Times New Roman"/>
          <w:sz w:val="28"/>
          <w:szCs w:val="28"/>
        </w:rPr>
        <w:t>ПОЛОЖЕНИЕ</w:t>
      </w:r>
    </w:p>
    <w:p w14:paraId="2BA90346" w14:textId="5967015B" w:rsidR="004C3E5D" w:rsidRDefault="004C3E5D" w:rsidP="004C3E5D">
      <w:pPr>
        <w:jc w:val="center"/>
        <w:rPr>
          <w:rFonts w:ascii="Times New Roman" w:hAnsi="Times New Roman" w:cs="Times New Roman"/>
          <w:sz w:val="28"/>
          <w:szCs w:val="28"/>
        </w:rPr>
      </w:pPr>
      <w:r w:rsidRPr="004C3E5D">
        <w:rPr>
          <w:rFonts w:ascii="Times New Roman" w:hAnsi="Times New Roman" w:cs="Times New Roman"/>
          <w:sz w:val="28"/>
          <w:szCs w:val="28"/>
        </w:rPr>
        <w:t>О Всероссийском конкурсе сочинений 2025 года</w:t>
      </w:r>
    </w:p>
    <w:p w14:paraId="5FABE609" w14:textId="60A4C946" w:rsidR="004C3E5D" w:rsidRDefault="004C3E5D" w:rsidP="00315F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CA72C0" w14:textId="6711C2F1" w:rsidR="004C3E5D" w:rsidRPr="00135216" w:rsidRDefault="004C3E5D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5216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46A4F4F4" w14:textId="0E974632" w:rsidR="004C3E5D" w:rsidRDefault="004C3E5D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проведения Всероссийского конкурса сочинений 2025 года (далее соответственно – Положение, Конкурс), порядок участия в конкурсе и порядок определения победителей Конкурса.</w:t>
      </w:r>
    </w:p>
    <w:p w14:paraId="5C6C9EAA" w14:textId="1AA11C4C" w:rsidR="004C3E5D" w:rsidRDefault="004C3E5D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Учредителем конкурса является Министерство просвещения Российской Федерации.</w:t>
      </w:r>
    </w:p>
    <w:p w14:paraId="31C74A5B" w14:textId="57348F77" w:rsidR="004C3E5D" w:rsidRDefault="004C3E5D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Организационно-техническое и информационное сопровождение Конкурса осуществляет Федеральное государственное бюджетное научное учреждение «Институт содержания и методов обучения</w:t>
      </w:r>
      <w:r w:rsidR="007B24A7">
        <w:rPr>
          <w:rFonts w:ascii="Times New Roman" w:hAnsi="Times New Roman" w:cs="Times New Roman"/>
          <w:sz w:val="28"/>
          <w:szCs w:val="28"/>
        </w:rPr>
        <w:t xml:space="preserve"> имени В.С. </w:t>
      </w:r>
      <w:proofErr w:type="spellStart"/>
      <w:r w:rsidR="007B24A7">
        <w:rPr>
          <w:rFonts w:ascii="Times New Roman" w:hAnsi="Times New Roman" w:cs="Times New Roman"/>
          <w:sz w:val="28"/>
          <w:szCs w:val="28"/>
        </w:rPr>
        <w:t>Леднева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 – Оператор Конкурса).</w:t>
      </w:r>
    </w:p>
    <w:p w14:paraId="60A3A3C5" w14:textId="1899501A" w:rsidR="004C3E5D" w:rsidRDefault="004C3E5D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Цель конкурса:</w:t>
      </w:r>
    </w:p>
    <w:p w14:paraId="4CA2A5EC" w14:textId="7E2B0E7C" w:rsidR="004C3E5D" w:rsidRDefault="007B24A7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C3E5D">
        <w:rPr>
          <w:rFonts w:ascii="Times New Roman" w:hAnsi="Times New Roman" w:cs="Times New Roman"/>
          <w:sz w:val="28"/>
          <w:szCs w:val="28"/>
        </w:rPr>
        <w:t>ормирование духовного облика и нравственных ориентиров молодого поколения через эмоциональное, интеллектуальное и эстетическое осмысление художественных произведений, воспитание ценностного отношения к русскому языку и литературе.</w:t>
      </w:r>
    </w:p>
    <w:p w14:paraId="5D7007E5" w14:textId="7BB66519" w:rsidR="004C3E5D" w:rsidRDefault="004C3E5D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Задачи конкурса:</w:t>
      </w:r>
    </w:p>
    <w:p w14:paraId="7346A3B0" w14:textId="00C794AD" w:rsidR="00386916" w:rsidRPr="001C4F67" w:rsidRDefault="00386916" w:rsidP="003869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F67">
        <w:rPr>
          <w:rFonts w:ascii="Times New Roman" w:hAnsi="Times New Roman" w:cs="Times New Roman"/>
          <w:sz w:val="28"/>
          <w:szCs w:val="28"/>
        </w:rPr>
        <w:t xml:space="preserve">создание условий для самовыражения </w:t>
      </w:r>
      <w:r w:rsidR="007B24A7">
        <w:rPr>
          <w:rFonts w:ascii="Times New Roman" w:hAnsi="Times New Roman" w:cs="Times New Roman"/>
          <w:sz w:val="28"/>
          <w:szCs w:val="28"/>
        </w:rPr>
        <w:t>обучающихся</w:t>
      </w:r>
      <w:r w:rsidRPr="001C4F67">
        <w:rPr>
          <w:rFonts w:ascii="Times New Roman" w:hAnsi="Times New Roman" w:cs="Times New Roman"/>
          <w:sz w:val="28"/>
          <w:szCs w:val="28"/>
        </w:rPr>
        <w:t xml:space="preserve"> в творческой деятельности, реализации их творческого потенциала, повышения их социальной и творческой активности;</w:t>
      </w:r>
    </w:p>
    <w:p w14:paraId="23BD1E84" w14:textId="13A670EB" w:rsidR="00386916" w:rsidRPr="001C4F67" w:rsidRDefault="00386916" w:rsidP="003869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F67">
        <w:rPr>
          <w:rFonts w:ascii="Times New Roman" w:hAnsi="Times New Roman" w:cs="Times New Roman"/>
          <w:sz w:val="28"/>
          <w:szCs w:val="28"/>
        </w:rPr>
        <w:lastRenderedPageBreak/>
        <w:t>формирование стремления развивать и проявлять качества творческой личности;</w:t>
      </w:r>
    </w:p>
    <w:p w14:paraId="73399559" w14:textId="679762EA" w:rsidR="00913F38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читательской активности обучающихся;</w:t>
      </w:r>
    </w:p>
    <w:p w14:paraId="312C235B" w14:textId="44B77B0D" w:rsidR="00913F38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литературно </w:t>
      </w:r>
      <w:r w:rsidRPr="001C4F67">
        <w:rPr>
          <w:rFonts w:ascii="Times New Roman" w:hAnsi="Times New Roman" w:cs="Times New Roman"/>
          <w:sz w:val="28"/>
          <w:szCs w:val="28"/>
        </w:rPr>
        <w:t>одар</w:t>
      </w:r>
      <w:r w:rsidR="001C4F67">
        <w:rPr>
          <w:rFonts w:ascii="Times New Roman" w:hAnsi="Times New Roman" w:cs="Times New Roman"/>
          <w:sz w:val="28"/>
          <w:szCs w:val="28"/>
        </w:rPr>
        <w:t>ё</w:t>
      </w:r>
      <w:r w:rsidRPr="001C4F67">
        <w:rPr>
          <w:rFonts w:ascii="Times New Roman" w:hAnsi="Times New Roman" w:cs="Times New Roman"/>
          <w:sz w:val="28"/>
          <w:szCs w:val="28"/>
        </w:rPr>
        <w:t xml:space="preserve">нных </w:t>
      </w:r>
      <w:r w:rsidR="007B24A7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AA1A6F" w14:textId="74323B10" w:rsidR="00913F38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результатов литературного творчества участников Конкурса;</w:t>
      </w:r>
    </w:p>
    <w:p w14:paraId="4610DBE8" w14:textId="20DBA1A6" w:rsidR="00913F38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внимания общественности к социально значимым проектам в области образования.</w:t>
      </w:r>
    </w:p>
    <w:p w14:paraId="130210E0" w14:textId="2293EE58" w:rsidR="00913F38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Участниками Конкурса являются обучающиеся общеобразовательных организаций; образовательных организаций, являющихся структурными подразделениями Министерства иностранных дел Российской Федерации; всероссийских детских центров; федеральной территории «Сириус»; профессиональных образовательных организаций Российской Федерации, реализующих образовательные программы среднего общего образования (далее – участники Конкурса).</w:t>
      </w:r>
    </w:p>
    <w:p w14:paraId="202B618A" w14:textId="50B49477" w:rsidR="00913F38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среди 5 возрастных групп участников </w:t>
      </w:r>
      <w:r w:rsidR="007B24A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онкурса:</w:t>
      </w:r>
    </w:p>
    <w:p w14:paraId="2D093658" w14:textId="00781AE1" w:rsidR="00913F38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1-я группа </w:t>
      </w:r>
      <w:r w:rsidR="001C4F6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4</w:t>
      </w:r>
      <w:r w:rsidR="001C4F6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5 классов;</w:t>
      </w:r>
    </w:p>
    <w:p w14:paraId="3F0985A4" w14:textId="4BA077B1" w:rsidR="00913F38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2-я группа </w:t>
      </w:r>
      <w:r w:rsidR="001C4F6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6</w:t>
      </w:r>
      <w:r w:rsidR="001C4F6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7 классов;</w:t>
      </w:r>
    </w:p>
    <w:p w14:paraId="5F67F2F9" w14:textId="72DE9132" w:rsidR="001C4F67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3-я группа </w:t>
      </w:r>
      <w:r w:rsidR="001C4F6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8</w:t>
      </w:r>
      <w:r w:rsidR="001C4F6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9 классов; </w:t>
      </w:r>
    </w:p>
    <w:p w14:paraId="10610AD2" w14:textId="3B189F06" w:rsidR="001C4F67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4-я группа </w:t>
      </w:r>
      <w:r w:rsidR="001C4F6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1</w:t>
      </w:r>
      <w:r w:rsidR="007B24A7">
        <w:rPr>
          <w:rFonts w:ascii="Times New Roman" w:hAnsi="Times New Roman" w:cs="Times New Roman"/>
          <w:sz w:val="28"/>
          <w:szCs w:val="28"/>
        </w:rPr>
        <w:t>0</w:t>
      </w:r>
      <w:r w:rsidR="001C4F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11 классов;</w:t>
      </w:r>
    </w:p>
    <w:p w14:paraId="61CF28C9" w14:textId="7A032215" w:rsidR="00913F38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5-я группа </w:t>
      </w:r>
      <w:r w:rsidR="001C4F6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студенты профессиональных образовательных организаций, обучающиеся по образовательным программам среднего общего образования. </w:t>
      </w:r>
    </w:p>
    <w:p w14:paraId="71D4DE6E" w14:textId="101790A9" w:rsidR="00913F38" w:rsidRDefault="00913F38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Участие в Конкурсе добровольное.</w:t>
      </w:r>
    </w:p>
    <w:p w14:paraId="73154ACE" w14:textId="62D6ED97" w:rsidR="00913F38" w:rsidRPr="006B349C" w:rsidRDefault="00913F38" w:rsidP="006B349C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9C">
        <w:rPr>
          <w:rFonts w:ascii="Times New Roman" w:hAnsi="Times New Roman" w:cs="Times New Roman"/>
          <w:sz w:val="28"/>
          <w:szCs w:val="28"/>
        </w:rPr>
        <w:t>1.8. Рабочим языком Конкурса является русский язык</w:t>
      </w:r>
      <w:r w:rsidR="00315F00" w:rsidRPr="006B34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6597F7" w14:textId="71B273E8" w:rsidR="00315F00" w:rsidRPr="00135216" w:rsidRDefault="00315F00" w:rsidP="006B349C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49C">
        <w:rPr>
          <w:rFonts w:ascii="Times New Roman" w:hAnsi="Times New Roman" w:cs="Times New Roman"/>
          <w:sz w:val="28"/>
          <w:szCs w:val="28"/>
        </w:rPr>
        <w:t xml:space="preserve">1.9. Информация о проведении конкурса размещается на официальном сайте Оператора </w:t>
      </w:r>
      <w:r w:rsidR="006B349C" w:rsidRPr="006B349C">
        <w:rPr>
          <w:rFonts w:ascii="Times New Roman" w:hAnsi="Times New Roman" w:cs="Times New Roman"/>
          <w:sz w:val="28"/>
          <w:szCs w:val="28"/>
        </w:rPr>
        <w:t>К</w:t>
      </w:r>
      <w:r w:rsidRPr="006B349C">
        <w:rPr>
          <w:rFonts w:ascii="Times New Roman" w:hAnsi="Times New Roman" w:cs="Times New Roman"/>
          <w:sz w:val="28"/>
          <w:szCs w:val="28"/>
        </w:rPr>
        <w:t>онкурса (далее – сайт Конкурса)</w:t>
      </w:r>
      <w:r w:rsidR="00135216" w:rsidRPr="006B349C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tgtFrame="_blank" w:tooltip="https://vks.edsoo.ru/" w:history="1">
        <w:r w:rsidR="00135216" w:rsidRPr="006B349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https://vks.edsoo.ru</w:t>
        </w:r>
      </w:hyperlink>
      <w:r w:rsidRPr="006B349C">
        <w:rPr>
          <w:rFonts w:ascii="Times New Roman" w:hAnsi="Times New Roman" w:cs="Times New Roman"/>
          <w:sz w:val="28"/>
          <w:szCs w:val="28"/>
        </w:rPr>
        <w:t>.</w:t>
      </w:r>
      <w:r w:rsidRPr="001352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A8139" w14:textId="1F27ECCC" w:rsidR="00315F00" w:rsidRDefault="00315F00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Оператор </w:t>
      </w:r>
      <w:r w:rsidR="006B349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онкурса оставляет за собой право использовать конкурсные сочинения (далее – сочинение) в некоммерческих целях (в целях рекламы Конкурса, в методических и информационных изданиях, для </w:t>
      </w:r>
      <w:r>
        <w:rPr>
          <w:rFonts w:ascii="Times New Roman" w:hAnsi="Times New Roman" w:cs="Times New Roman"/>
          <w:sz w:val="28"/>
          <w:szCs w:val="28"/>
        </w:rPr>
        <w:lastRenderedPageBreak/>
        <w:t>освещения в средствах массовой информации, в учебных целях) на основе согласия участников Конкурса</w:t>
      </w:r>
      <w:r w:rsidR="001C4F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отраж</w:t>
      </w:r>
      <w:r w:rsidR="00A0755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нного в лицензионном договоре. Участники конкурса соглашаются на безвозмездную публикацию их сочинений или фрагментов сочинений любым способом и на любых носителях по усмотрению Оператора Конкурса с обязательным указанием авторства работ.</w:t>
      </w:r>
    </w:p>
    <w:p w14:paraId="59B40E52" w14:textId="77777777" w:rsidR="006B349C" w:rsidRDefault="006B349C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826EA0" w14:textId="2F70797C" w:rsidR="00315F00" w:rsidRPr="00135216" w:rsidRDefault="00315F00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5216">
        <w:rPr>
          <w:rFonts w:ascii="Times New Roman" w:hAnsi="Times New Roman" w:cs="Times New Roman"/>
          <w:b/>
          <w:bCs/>
          <w:sz w:val="28"/>
          <w:szCs w:val="28"/>
        </w:rPr>
        <w:t>2. Тематические направления Конкурса и жанры сочинений</w:t>
      </w:r>
    </w:p>
    <w:p w14:paraId="550D46D3" w14:textId="2C251495" w:rsidR="00315F00" w:rsidRDefault="00315F00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3521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ематические направления Конкурса:</w:t>
      </w:r>
    </w:p>
    <w:p w14:paraId="7522C06E" w14:textId="6B96532D" w:rsidR="00315F00" w:rsidRDefault="00315F00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47C6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икто не забыт, ничто не забыто!» (О.Ф.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Берггольц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80-летие </w:t>
      </w:r>
      <w:r w:rsidR="00D47C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обеды </w:t>
      </w:r>
      <w:r w:rsidR="006B349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Великой Отечественной войне</w:t>
      </w:r>
      <w:r w:rsidR="00D47C67">
        <w:rPr>
          <w:rFonts w:ascii="Times New Roman" w:hAnsi="Times New Roman" w:cs="Times New Roman"/>
          <w:sz w:val="28"/>
          <w:szCs w:val="28"/>
        </w:rPr>
        <w:t>;</w:t>
      </w:r>
    </w:p>
    <w:p w14:paraId="7536A23E" w14:textId="78B5098E" w:rsidR="00D47C67" w:rsidRDefault="00D47C67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«Родина наша – колыбель героев» (А.Н. Толстой): юбилей великих русских полководцев </w:t>
      </w:r>
      <w:r w:rsidRPr="006B349C">
        <w:rPr>
          <w:rFonts w:ascii="Times New Roman" w:hAnsi="Times New Roman" w:cs="Times New Roman"/>
          <w:sz w:val="28"/>
          <w:szCs w:val="28"/>
        </w:rPr>
        <w:t>– 295 лет</w:t>
      </w:r>
      <w:r>
        <w:rPr>
          <w:rFonts w:ascii="Times New Roman" w:hAnsi="Times New Roman" w:cs="Times New Roman"/>
          <w:sz w:val="28"/>
          <w:szCs w:val="28"/>
        </w:rPr>
        <w:t xml:space="preserve"> со дня рождения А.В. Суворова; 280 лет со дня рождения М.И. Голенищева-Кутузова;</w:t>
      </w:r>
    </w:p>
    <w:p w14:paraId="543C812C" w14:textId="75099620" w:rsidR="00D47C67" w:rsidRDefault="00D47C67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«Родина бывает разная, но у всех она одна!» (З.Н. Александрова): Россия – многонациональная страна;</w:t>
      </w:r>
    </w:p>
    <w:p w14:paraId="51739CC5" w14:textId="2652AC8C" w:rsidR="00D47C67" w:rsidRDefault="00D47C67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«Дивишься драгоценности нашего языка» (Н.В. </w:t>
      </w:r>
      <w:r w:rsidR="00A0755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оголь): 125 лет со дня рождения С.И. Ожегова;</w:t>
      </w:r>
    </w:p>
    <w:p w14:paraId="0BD138AC" w14:textId="32CE62EF" w:rsidR="00D47C67" w:rsidRDefault="00D47C67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«Какой чистый и какой русский поэт!» (М. Горький): 130 лет со дня рождения С.А. Есенина; </w:t>
      </w:r>
    </w:p>
    <w:p w14:paraId="32B631EF" w14:textId="61FBE582" w:rsidR="00D47C67" w:rsidRDefault="00D47C67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 мы родом из детства» (А</w:t>
      </w:r>
      <w:r w:rsidR="00A0755E">
        <w:rPr>
          <w:rFonts w:ascii="Times New Roman" w:hAnsi="Times New Roman" w:cs="Times New Roman"/>
          <w:sz w:val="28"/>
          <w:szCs w:val="28"/>
        </w:rPr>
        <w:t>нтуан</w:t>
      </w:r>
      <w:r>
        <w:rPr>
          <w:rFonts w:ascii="Times New Roman" w:hAnsi="Times New Roman" w:cs="Times New Roman"/>
          <w:sz w:val="28"/>
          <w:szCs w:val="28"/>
        </w:rPr>
        <w:t xml:space="preserve"> де </w:t>
      </w:r>
      <w:r w:rsidR="000A2D4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ент-Экзюпери): 100-летие Международного детского центра «Артек»; 100-летие </w:t>
      </w:r>
      <w:r w:rsidR="00A0755E">
        <w:rPr>
          <w:rFonts w:ascii="Times New Roman" w:hAnsi="Times New Roman" w:cs="Times New Roman"/>
          <w:sz w:val="28"/>
          <w:szCs w:val="28"/>
        </w:rPr>
        <w:t>со дня</w:t>
      </w:r>
      <w:r>
        <w:rPr>
          <w:rFonts w:ascii="Times New Roman" w:hAnsi="Times New Roman" w:cs="Times New Roman"/>
          <w:sz w:val="28"/>
          <w:szCs w:val="28"/>
        </w:rPr>
        <w:t xml:space="preserve"> основания газеты для детей «Пионерская правда»;</w:t>
      </w:r>
    </w:p>
    <w:p w14:paraId="72DCC9DA" w14:textId="04FEE372" w:rsidR="000A2D4F" w:rsidRDefault="000A2D4F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«Нам песня строить и жить помогает» (В.И. Лебедев-Кумач): 125 лет со дня рождения советского композитора И.О. Дунаевского; 120 лет со дня рождения советского композитора и дириж</w:t>
      </w:r>
      <w:r w:rsidR="00A0755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ра Б.А. Александрова;</w:t>
      </w:r>
    </w:p>
    <w:p w14:paraId="546EADFF" w14:textId="2876A49E" w:rsidR="000A2D4F" w:rsidRDefault="000A2D4F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«Величайшее сокровище – хорошая библиотека» (В.Г. Белинский): 230 </w:t>
      </w:r>
      <w:r w:rsidRPr="00A0755E">
        <w:rPr>
          <w:rFonts w:ascii="Times New Roman" w:hAnsi="Times New Roman" w:cs="Times New Roman"/>
          <w:sz w:val="28"/>
          <w:szCs w:val="28"/>
        </w:rPr>
        <w:t xml:space="preserve">лет </w:t>
      </w:r>
      <w:r w:rsidR="00A0755E" w:rsidRPr="00A0755E">
        <w:rPr>
          <w:rFonts w:ascii="Times New Roman" w:hAnsi="Times New Roman" w:cs="Times New Roman"/>
          <w:sz w:val="28"/>
          <w:szCs w:val="28"/>
        </w:rPr>
        <w:t xml:space="preserve">со дня </w:t>
      </w:r>
      <w:r w:rsidRPr="00A0755E">
        <w:rPr>
          <w:rFonts w:ascii="Times New Roman" w:hAnsi="Times New Roman" w:cs="Times New Roman"/>
          <w:sz w:val="28"/>
          <w:szCs w:val="28"/>
        </w:rPr>
        <w:t>основания Императорской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55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убличной библиотеки – первой общедоступной библиотеки в России;</w:t>
      </w:r>
    </w:p>
    <w:p w14:paraId="63A13417" w14:textId="1FE278C9" w:rsidR="000A2D4F" w:rsidRDefault="000A2D4F" w:rsidP="009E2C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«Мы умираем, а искусство остается» (А.А. Блок): к юбилеям поэтов </w:t>
      </w:r>
      <w:r w:rsidR="00A0755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писателей </w:t>
      </w:r>
      <w:r w:rsidR="00A0755E">
        <w:rPr>
          <w:rFonts w:ascii="Times New Roman" w:hAnsi="Times New Roman" w:cs="Times New Roman"/>
          <w:sz w:val="28"/>
          <w:szCs w:val="28"/>
        </w:rPr>
        <w:t xml:space="preserve">/ драматургов </w:t>
      </w:r>
      <w:r>
        <w:rPr>
          <w:rFonts w:ascii="Times New Roman" w:hAnsi="Times New Roman" w:cs="Times New Roman"/>
          <w:sz w:val="28"/>
          <w:szCs w:val="28"/>
        </w:rPr>
        <w:t xml:space="preserve">(230 лет со дня рождения А.С. Грибоедова; 225 лет со дня рождения Е.А. Баратынского; 165 лет со дня рождения А.П. Чехова; 135 лет со дня рождения Б.Л. </w:t>
      </w:r>
      <w:r w:rsidR="00317D36">
        <w:rPr>
          <w:rFonts w:ascii="Times New Roman" w:hAnsi="Times New Roman" w:cs="Times New Roman"/>
          <w:sz w:val="28"/>
          <w:szCs w:val="28"/>
        </w:rPr>
        <w:t>Пастернака; 120 лет со дня рождения М.А</w:t>
      </w:r>
      <w:r w:rsidR="00A0755E">
        <w:rPr>
          <w:rFonts w:ascii="Times New Roman" w:hAnsi="Times New Roman" w:cs="Times New Roman"/>
          <w:sz w:val="28"/>
          <w:szCs w:val="28"/>
        </w:rPr>
        <w:t>. </w:t>
      </w:r>
      <w:r w:rsidR="00317D36">
        <w:rPr>
          <w:rFonts w:ascii="Times New Roman" w:hAnsi="Times New Roman" w:cs="Times New Roman"/>
          <w:sz w:val="28"/>
          <w:szCs w:val="28"/>
        </w:rPr>
        <w:t>Шолохова);</w:t>
      </w:r>
    </w:p>
    <w:p w14:paraId="109C5CC8" w14:textId="36E54E43" w:rsidR="00317D36" w:rsidRP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317D36">
        <w:rPr>
          <w:rFonts w:eastAsiaTheme="minorHAnsi"/>
          <w:sz w:val="28"/>
          <w:szCs w:val="28"/>
        </w:rPr>
        <w:t>«Науки юношей питают» (М.В. Ломоносов): 270 лет Московскому государственному университету им. М.В. Ломоносова</w:t>
      </w:r>
      <w:r>
        <w:rPr>
          <w:rFonts w:eastAsiaTheme="minorHAnsi"/>
          <w:sz w:val="28"/>
          <w:szCs w:val="28"/>
        </w:rPr>
        <w:t>;</w:t>
      </w:r>
    </w:p>
    <w:p w14:paraId="70C73F9F" w14:textId="0D5A3100" w:rsidR="00317D36" w:rsidRP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317D36">
        <w:rPr>
          <w:rFonts w:eastAsiaTheme="minorHAnsi"/>
          <w:sz w:val="28"/>
          <w:szCs w:val="28"/>
        </w:rPr>
        <w:t>«Сквозь огонь и стужу мы прошли» (К.М. Симонов): 100-летие ТАСС (Телеграфно</w:t>
      </w:r>
      <w:r w:rsidR="00A0755E">
        <w:rPr>
          <w:rFonts w:eastAsiaTheme="minorHAnsi"/>
          <w:sz w:val="28"/>
          <w:szCs w:val="28"/>
        </w:rPr>
        <w:t>го</w:t>
      </w:r>
      <w:r w:rsidRPr="00317D36">
        <w:rPr>
          <w:rFonts w:eastAsiaTheme="minorHAnsi"/>
          <w:sz w:val="28"/>
          <w:szCs w:val="28"/>
        </w:rPr>
        <w:t xml:space="preserve"> агентств</w:t>
      </w:r>
      <w:r w:rsidR="00A0755E">
        <w:rPr>
          <w:rFonts w:eastAsiaTheme="minorHAnsi"/>
          <w:sz w:val="28"/>
          <w:szCs w:val="28"/>
        </w:rPr>
        <w:t>а</w:t>
      </w:r>
      <w:r w:rsidRPr="00317D36">
        <w:rPr>
          <w:rFonts w:eastAsiaTheme="minorHAnsi"/>
          <w:sz w:val="28"/>
          <w:szCs w:val="28"/>
        </w:rPr>
        <w:t xml:space="preserve"> Советского Союза)</w:t>
      </w:r>
      <w:r>
        <w:rPr>
          <w:rFonts w:eastAsiaTheme="minorHAnsi"/>
          <w:sz w:val="28"/>
          <w:szCs w:val="28"/>
        </w:rPr>
        <w:t>;</w:t>
      </w:r>
    </w:p>
    <w:p w14:paraId="26E0A07D" w14:textId="7F81026D" w:rsidR="00317D36" w:rsidRP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317D36">
        <w:rPr>
          <w:rFonts w:eastAsiaTheme="minorHAnsi"/>
          <w:sz w:val="28"/>
          <w:szCs w:val="28"/>
        </w:rPr>
        <w:t>«О спорт, ты мир!»: 45 лет XXII Олимпийским играм в Москве</w:t>
      </w:r>
      <w:r>
        <w:rPr>
          <w:rFonts w:eastAsiaTheme="minorHAnsi"/>
          <w:sz w:val="28"/>
          <w:szCs w:val="28"/>
        </w:rPr>
        <w:t>;</w:t>
      </w:r>
      <w:r w:rsidRPr="00317D36">
        <w:rPr>
          <w:rFonts w:eastAsiaTheme="minorHAnsi"/>
          <w:sz w:val="28"/>
          <w:szCs w:val="28"/>
        </w:rPr>
        <w:t xml:space="preserve"> </w:t>
      </w:r>
    </w:p>
    <w:p w14:paraId="12799A47" w14:textId="13471ABE" w:rsidR="00317D36" w:rsidRP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317D36">
        <w:rPr>
          <w:rFonts w:eastAsiaTheme="minorHAnsi"/>
          <w:sz w:val="28"/>
          <w:szCs w:val="28"/>
        </w:rPr>
        <w:t>«Спешите делать добро!»: о роли милосердия в современном обществе</w:t>
      </w:r>
      <w:r>
        <w:rPr>
          <w:rFonts w:eastAsiaTheme="minorHAnsi"/>
          <w:sz w:val="28"/>
          <w:szCs w:val="28"/>
        </w:rPr>
        <w:t>;</w:t>
      </w:r>
    </w:p>
    <w:p w14:paraId="5E20587A" w14:textId="3F3DB613" w:rsidR="00317D36" w:rsidRP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317D36">
        <w:rPr>
          <w:rFonts w:eastAsiaTheme="minorHAnsi"/>
          <w:sz w:val="28"/>
          <w:szCs w:val="28"/>
        </w:rPr>
        <w:t>«Ветер дальних странствий»: 255 лет со дня рождения русского мореплавателя И.Ф. Крузенштерна; 325 лет со дня рождения русского</w:t>
      </w:r>
      <w:r w:rsidR="00D6000D">
        <w:rPr>
          <w:rFonts w:eastAsiaTheme="minorHAnsi"/>
          <w:sz w:val="28"/>
          <w:szCs w:val="28"/>
        </w:rPr>
        <w:t xml:space="preserve"> </w:t>
      </w:r>
      <w:r w:rsidRPr="00317D36">
        <w:rPr>
          <w:rFonts w:eastAsiaTheme="minorHAnsi"/>
          <w:sz w:val="28"/>
          <w:szCs w:val="28"/>
        </w:rPr>
        <w:t>полярного исследователя С.И. Челюскина</w:t>
      </w:r>
      <w:r w:rsidR="006B349C">
        <w:rPr>
          <w:rFonts w:eastAsiaTheme="minorHAnsi"/>
          <w:sz w:val="28"/>
          <w:szCs w:val="28"/>
        </w:rPr>
        <w:t>.</w:t>
      </w:r>
    </w:p>
    <w:p w14:paraId="439E2906" w14:textId="568166E0" w:rsid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2.2. Разъяснения по содержанию тематических направлений размещаются на сайте Конкурса.</w:t>
      </w:r>
    </w:p>
    <w:p w14:paraId="3D548641" w14:textId="2C1A4ED4" w:rsid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2.3. Выбор тематического направления осуществляет участник Конкурса. Тему сочинения участник Конкурса формулирует самостоятельно в рамках выбранного им тематического направления. </w:t>
      </w:r>
    </w:p>
    <w:p w14:paraId="084EE174" w14:textId="5A508E47" w:rsid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2.4. Объявление тематических направлений Конкурса в субъекте Российской Федерации производится не позднее 2</w:t>
      </w:r>
      <w:r w:rsidR="006B349C">
        <w:rPr>
          <w:rFonts w:eastAsiaTheme="minorHAnsi"/>
          <w:sz w:val="28"/>
          <w:szCs w:val="28"/>
        </w:rPr>
        <w:t xml:space="preserve">8 </w:t>
      </w:r>
      <w:r>
        <w:rPr>
          <w:rFonts w:eastAsiaTheme="minorHAnsi"/>
          <w:sz w:val="28"/>
          <w:szCs w:val="28"/>
        </w:rPr>
        <w:t>мая 2025 года.</w:t>
      </w:r>
    </w:p>
    <w:p w14:paraId="6861502A" w14:textId="43B60D65" w:rsid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2.5. Сочинение </w:t>
      </w:r>
      <w:r w:rsidR="00A0755E">
        <w:rPr>
          <w:rFonts w:eastAsiaTheme="minorHAnsi"/>
          <w:sz w:val="28"/>
          <w:szCs w:val="28"/>
        </w:rPr>
        <w:t>может быть написано</w:t>
      </w:r>
      <w:r>
        <w:rPr>
          <w:rFonts w:eastAsiaTheme="minorHAnsi"/>
          <w:sz w:val="28"/>
          <w:szCs w:val="28"/>
        </w:rPr>
        <w:t xml:space="preserve"> участником конкурса в жанре рассказа, сказки, письма, дневника, заочной экскурсии, очерка, репортажа, интервью, эссе, рецензии. Совмещение жанров не допускается. Поэтические тексты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онкурсных сочинений не принимаются.</w:t>
      </w:r>
    </w:p>
    <w:p w14:paraId="41BB40C4" w14:textId="096EAB2A" w:rsid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2.6. Выбор жанра сочинения участник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онкурса осуществляет самостоятельно.</w:t>
      </w:r>
    </w:p>
    <w:p w14:paraId="75A927B2" w14:textId="7564D5C4" w:rsidR="006B349C" w:rsidRDefault="006B349C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3869B504" w14:textId="4A523B2F" w:rsidR="006B349C" w:rsidRDefault="006B349C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4FB56705" w14:textId="77777777" w:rsidR="006B349C" w:rsidRDefault="006B349C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7823BDAB" w14:textId="0602E6FD" w:rsidR="00317D36" w:rsidRPr="0013521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b/>
          <w:bCs/>
          <w:sz w:val="28"/>
          <w:szCs w:val="28"/>
        </w:rPr>
      </w:pPr>
      <w:r w:rsidRPr="00135216">
        <w:rPr>
          <w:rFonts w:eastAsiaTheme="minorHAnsi"/>
          <w:b/>
          <w:bCs/>
          <w:sz w:val="28"/>
          <w:szCs w:val="28"/>
        </w:rPr>
        <w:lastRenderedPageBreak/>
        <w:t>3. Сроки и порядок проведения Конкурса</w:t>
      </w:r>
    </w:p>
    <w:p w14:paraId="3864276A" w14:textId="5E9490A2" w:rsid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3.1. Конкурс проводится в два этапа: региональный и федеральный.</w:t>
      </w:r>
    </w:p>
    <w:p w14:paraId="0A3B651F" w14:textId="4FE0ABB8" w:rsidR="00317D36" w:rsidRDefault="00317D3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3.2. </w:t>
      </w:r>
      <w:r w:rsidR="00615754">
        <w:rPr>
          <w:rFonts w:eastAsiaTheme="minorHAnsi"/>
          <w:sz w:val="28"/>
          <w:szCs w:val="28"/>
        </w:rPr>
        <w:t>Региональный этап Конкурса проводится в срок с 2</w:t>
      </w:r>
      <w:r w:rsidR="006B349C">
        <w:rPr>
          <w:rFonts w:eastAsiaTheme="minorHAnsi"/>
          <w:sz w:val="28"/>
          <w:szCs w:val="28"/>
        </w:rPr>
        <w:t>6</w:t>
      </w:r>
      <w:r w:rsidR="00615754">
        <w:rPr>
          <w:rFonts w:eastAsiaTheme="minorHAnsi"/>
          <w:sz w:val="28"/>
          <w:szCs w:val="28"/>
        </w:rPr>
        <w:t xml:space="preserve"> мая по 10 октября 2025 года (включительно).</w:t>
      </w:r>
    </w:p>
    <w:p w14:paraId="61DB6A13" w14:textId="77CA6672" w:rsidR="00615754" w:rsidRDefault="0061575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3.3. Исполнительным органом субъекта Российской Федерации</w:t>
      </w:r>
      <w:r w:rsidR="002D293B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осуществляющим государственное управление в сфере образования, издается приказ о проведении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в регионе, утверждается региональное положение, назначается региональный координатор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(далее – региональный координатор), определяется информационный ресурс для освещения хода проведения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в регионе, утверждается состав жюри регионального этапа Конкурса.  </w:t>
      </w:r>
    </w:p>
    <w:p w14:paraId="4DC16DC1" w14:textId="01EC7033" w:rsidR="00317D36" w:rsidRDefault="0061575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3.4. </w:t>
      </w:r>
      <w:r w:rsidR="007975F6">
        <w:rPr>
          <w:rFonts w:eastAsiaTheme="minorHAnsi"/>
          <w:sz w:val="28"/>
          <w:szCs w:val="28"/>
        </w:rPr>
        <w:t xml:space="preserve">Региональный координатор организует проведение регионального этапа Конкурса в соответствии с региональным положением о Конкурсе, обеспечивает соблюдение порядка и сроков проведения Конкурса, проводит информационную кампанию по привлечению к участию как можно большего количества обучающихся, взаимодействует с Оператором Конкурса, направляет сочинения победителей регионального этапа на федеральный этап </w:t>
      </w:r>
      <w:r w:rsidR="006B349C">
        <w:rPr>
          <w:rFonts w:eastAsiaTheme="minorHAnsi"/>
          <w:sz w:val="28"/>
          <w:szCs w:val="28"/>
        </w:rPr>
        <w:t>К</w:t>
      </w:r>
      <w:r w:rsidR="007975F6">
        <w:rPr>
          <w:rFonts w:eastAsiaTheme="minorHAnsi"/>
          <w:sz w:val="28"/>
          <w:szCs w:val="28"/>
        </w:rPr>
        <w:t xml:space="preserve">онкурса, готовит отчет об организации регионального этапа. </w:t>
      </w:r>
    </w:p>
    <w:p w14:paraId="6C4E0948" w14:textId="0F914BA5" w:rsidR="007975F6" w:rsidRDefault="007975F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3.5. Контактные данные регионального координатора размещаются на региональном информационном ресурсе, освещающем ход проведения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в субъекте Российской Федерации, и на сайте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онкурса.</w:t>
      </w:r>
    </w:p>
    <w:p w14:paraId="7730E22B" w14:textId="77D7DC3B" w:rsidR="007975F6" w:rsidRDefault="007975F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3.6. Региональным положением о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онкурсе регламентируется проведение регионального этапа: сроки проведения, алгоритм участия в региональном этапе, количество победителей, призовых мест, методы поощрения участников.</w:t>
      </w:r>
    </w:p>
    <w:p w14:paraId="2DEB632D" w14:textId="484268D8" w:rsidR="007975F6" w:rsidRDefault="007975F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Региональный этап проводится как в очном, так и в заочном формате и может включать в себя проведение школьного и муниципального этапов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онкурса.</w:t>
      </w:r>
    </w:p>
    <w:p w14:paraId="52B110E4" w14:textId="0AEA1213" w:rsidR="007975F6" w:rsidRDefault="007975F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3.7. Оператор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организует региональный этап и выполняет функции регионального координатора для образовательных организаций, </w:t>
      </w:r>
      <w:r>
        <w:rPr>
          <w:rFonts w:eastAsiaTheme="minorHAnsi"/>
          <w:sz w:val="28"/>
          <w:szCs w:val="28"/>
        </w:rPr>
        <w:lastRenderedPageBreak/>
        <w:t xml:space="preserve">являющихся структурными подразделениями Министерства иностранных дел Российской Федерации, федеральной территории «Сириус» и всероссийских детских центров. </w:t>
      </w:r>
    </w:p>
    <w:p w14:paraId="39D1B9E9" w14:textId="0DDD75F0" w:rsidR="007975F6" w:rsidRDefault="007975F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3.8. Прием сочинений на региональный этап </w:t>
      </w:r>
      <w:r w:rsidR="006B349C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онкурса завершается не позднее 30 сентября 2025 года.</w:t>
      </w:r>
    </w:p>
    <w:p w14:paraId="71ADDFEF" w14:textId="051DCE58" w:rsidR="007975F6" w:rsidRDefault="007975F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3.9. Итоги регионального этапа размещаются на региональном информационном ресурсе, освещающем ход проведения конкурса в субъекте Российской Федерации, не позднее 10 октября 2025 года.</w:t>
      </w:r>
    </w:p>
    <w:p w14:paraId="6381C116" w14:textId="74D67B97" w:rsidR="007975F6" w:rsidRDefault="007975F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3.10. Федеральный этап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проводится с 13 октября по 28 ноября 2025 года (включительно). </w:t>
      </w:r>
    </w:p>
    <w:p w14:paraId="1E77F531" w14:textId="26898555" w:rsidR="007975F6" w:rsidRDefault="007975F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3.11. Федеральный этап Конкурса является заочным.</w:t>
      </w:r>
    </w:p>
    <w:p w14:paraId="04CCC2EF" w14:textId="1BD13920" w:rsidR="007975F6" w:rsidRDefault="007975F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3.12. К участию в федеральном этапе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допускаются сочинения, официально прошедшие отбор на региональном этапе и занявшие первую позицию рейтингового списка регионального этапа Конкурса по каждой возрастной группе (не более пяти сочинений от субъекта Российской Федерации). </w:t>
      </w:r>
      <w:r w:rsidR="00A0755E">
        <w:rPr>
          <w:rFonts w:eastAsiaTheme="minorHAnsi"/>
          <w:sz w:val="28"/>
          <w:szCs w:val="28"/>
        </w:rPr>
        <w:t>Необходимо приложить пакет</w:t>
      </w:r>
      <w:r>
        <w:rPr>
          <w:rFonts w:eastAsiaTheme="minorHAnsi"/>
          <w:sz w:val="28"/>
          <w:szCs w:val="28"/>
        </w:rPr>
        <w:t xml:space="preserve"> сопроводительных документов. Бланки сопроводительных документов размещены на сайте Конкурса.</w:t>
      </w:r>
    </w:p>
    <w:p w14:paraId="7146AFA4" w14:textId="61FC1472" w:rsidR="007975F6" w:rsidRDefault="007975F6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3.13. </w:t>
      </w:r>
      <w:r w:rsidR="006E5835">
        <w:rPr>
          <w:rFonts w:eastAsiaTheme="minorHAnsi"/>
          <w:sz w:val="28"/>
          <w:szCs w:val="28"/>
        </w:rPr>
        <w:t xml:space="preserve">Оператором Конкурса на сайте </w:t>
      </w:r>
      <w:r w:rsidR="007E7B70">
        <w:rPr>
          <w:rFonts w:eastAsiaTheme="minorHAnsi"/>
          <w:sz w:val="28"/>
          <w:szCs w:val="28"/>
        </w:rPr>
        <w:t>К</w:t>
      </w:r>
      <w:r w:rsidR="006E5835">
        <w:rPr>
          <w:rFonts w:eastAsiaTheme="minorHAnsi"/>
          <w:sz w:val="28"/>
          <w:szCs w:val="28"/>
        </w:rPr>
        <w:t>онкурса создаются личные кабинеты субъектов Российской Федерации.</w:t>
      </w:r>
    </w:p>
    <w:p w14:paraId="44273AA2" w14:textId="7960DFAE" w:rsidR="006E5835" w:rsidRDefault="006E5835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3.14. Скан-копии сочинений с сопроводительными документами, перечень которых приведен в Приложении № 1</w:t>
      </w:r>
      <w:r w:rsidR="007E7B70">
        <w:rPr>
          <w:rFonts w:eastAsiaTheme="minorHAnsi"/>
          <w:sz w:val="28"/>
          <w:szCs w:val="28"/>
        </w:rPr>
        <w:t xml:space="preserve"> к Положению</w:t>
      </w:r>
      <w:r>
        <w:rPr>
          <w:rFonts w:eastAsiaTheme="minorHAnsi"/>
          <w:sz w:val="28"/>
          <w:szCs w:val="28"/>
        </w:rPr>
        <w:t xml:space="preserve">, в электронном виде загружаются в личный кабинет субъекта Российской Федерации на сайте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онкурса до 10 октября 2025 года (включительно).</w:t>
      </w:r>
    </w:p>
    <w:p w14:paraId="0F27228E" w14:textId="0D059556" w:rsidR="006E5835" w:rsidRDefault="006E5835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3.15. Доступ к личному кабинету </w:t>
      </w:r>
      <w:r w:rsidR="007E7B70">
        <w:rPr>
          <w:rFonts w:eastAsiaTheme="minorHAnsi"/>
          <w:sz w:val="28"/>
          <w:szCs w:val="28"/>
        </w:rPr>
        <w:t xml:space="preserve">субъекта Российской Федерации </w:t>
      </w:r>
      <w:r>
        <w:rPr>
          <w:rFonts w:eastAsiaTheme="minorHAnsi"/>
          <w:sz w:val="28"/>
          <w:szCs w:val="28"/>
        </w:rPr>
        <w:t>и право размещения сочинений, заявок и сопроводительных документов имеет только региональный координатор.</w:t>
      </w:r>
    </w:p>
    <w:p w14:paraId="1D17A5E3" w14:textId="7A855FE1" w:rsidR="006E5835" w:rsidRDefault="006E5835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3.16. На федеральном этапе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для оценки сочинений </w:t>
      </w:r>
      <w:r w:rsidR="007E7B70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 xml:space="preserve">и определения победителей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Оператором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утверждается состав жюри федерального этапа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онкурса.</w:t>
      </w:r>
    </w:p>
    <w:p w14:paraId="384A9121" w14:textId="4F2279C3" w:rsidR="006E5835" w:rsidRDefault="006E5835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3.17. Состав жюри федерального этапа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формируется из кандидатов, делегируемых </w:t>
      </w:r>
      <w:r w:rsidR="007E7B70">
        <w:rPr>
          <w:rFonts w:eastAsiaTheme="minorHAnsi"/>
          <w:sz w:val="28"/>
          <w:szCs w:val="28"/>
        </w:rPr>
        <w:t xml:space="preserve">исполнительным </w:t>
      </w:r>
      <w:r>
        <w:rPr>
          <w:rFonts w:eastAsiaTheme="minorHAnsi"/>
          <w:sz w:val="28"/>
          <w:szCs w:val="28"/>
        </w:rPr>
        <w:t xml:space="preserve">органом субъекта Российской Федерации, осуществляющим государственное управление в сфере образования, и кандидатов, делегируемых учредителем и Оператором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онкурса.</w:t>
      </w:r>
    </w:p>
    <w:p w14:paraId="62A50D00" w14:textId="1467910D" w:rsidR="006E5835" w:rsidRDefault="006E5835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3.18. Итоги федерального </w:t>
      </w:r>
      <w:r w:rsidR="002D293B">
        <w:rPr>
          <w:rFonts w:eastAsiaTheme="minorHAnsi"/>
          <w:sz w:val="28"/>
          <w:szCs w:val="28"/>
        </w:rPr>
        <w:t xml:space="preserve">этапа размещаются на сайте </w:t>
      </w:r>
      <w:r w:rsidR="007E7B70">
        <w:rPr>
          <w:rFonts w:eastAsiaTheme="minorHAnsi"/>
          <w:sz w:val="28"/>
          <w:szCs w:val="28"/>
        </w:rPr>
        <w:t>К</w:t>
      </w:r>
      <w:r w:rsidR="002D293B">
        <w:rPr>
          <w:rFonts w:eastAsiaTheme="minorHAnsi"/>
          <w:sz w:val="28"/>
          <w:szCs w:val="28"/>
        </w:rPr>
        <w:t>онкурса не позднее 31 октября 2025 года.</w:t>
      </w:r>
    </w:p>
    <w:p w14:paraId="05BAB246" w14:textId="477987A4" w:rsidR="002D293B" w:rsidRDefault="002D293B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1C55786B" w14:textId="6779487E" w:rsidR="002D293B" w:rsidRPr="00135216" w:rsidRDefault="002D293B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b/>
          <w:bCs/>
          <w:sz w:val="28"/>
          <w:szCs w:val="28"/>
        </w:rPr>
      </w:pPr>
      <w:r w:rsidRPr="00135216">
        <w:rPr>
          <w:rFonts w:eastAsiaTheme="minorHAnsi"/>
          <w:b/>
          <w:bCs/>
          <w:sz w:val="28"/>
          <w:szCs w:val="28"/>
        </w:rPr>
        <w:t xml:space="preserve">4. Требования к сочинениям </w:t>
      </w:r>
    </w:p>
    <w:p w14:paraId="32DEFC7D" w14:textId="486FF5D1" w:rsidR="002D293B" w:rsidRDefault="002D293B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4.1. Участники Конкурса выполняют сочинение в письменном виде на официальном бланке че</w:t>
      </w:r>
      <w:r w:rsidR="004050B1">
        <w:rPr>
          <w:rFonts w:eastAsiaTheme="minorHAnsi"/>
          <w:sz w:val="28"/>
          <w:szCs w:val="28"/>
        </w:rPr>
        <w:t>рнилами синего цвета (приложение № 2</w:t>
      </w:r>
      <w:r w:rsidR="007E7B70">
        <w:rPr>
          <w:rFonts w:eastAsiaTheme="minorHAnsi"/>
          <w:sz w:val="28"/>
          <w:szCs w:val="28"/>
        </w:rPr>
        <w:t xml:space="preserve"> к Положению</w:t>
      </w:r>
      <w:r w:rsidR="004050B1">
        <w:rPr>
          <w:rFonts w:eastAsiaTheme="minorHAnsi"/>
          <w:sz w:val="28"/>
          <w:szCs w:val="28"/>
        </w:rPr>
        <w:t>).</w:t>
      </w:r>
    </w:p>
    <w:p w14:paraId="497A61E4" w14:textId="463CEDBC" w:rsidR="004050B1" w:rsidRDefault="004050B1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4.2. Обучающиеся с ограниченными возможностями здоровья могут представить сочинение в печатном виде (в формате </w:t>
      </w:r>
      <w:r>
        <w:rPr>
          <w:rFonts w:eastAsiaTheme="minorHAnsi"/>
          <w:sz w:val="28"/>
          <w:szCs w:val="28"/>
          <w:lang w:val="en-US"/>
        </w:rPr>
        <w:t>Word</w:t>
      </w:r>
      <w:r w:rsidRPr="004050B1">
        <w:rPr>
          <w:rFonts w:eastAsiaTheme="minorHAnsi"/>
          <w:sz w:val="28"/>
          <w:szCs w:val="28"/>
        </w:rPr>
        <w:t>)</w:t>
      </w:r>
      <w:r>
        <w:rPr>
          <w:rFonts w:eastAsiaTheme="minorHAnsi"/>
          <w:sz w:val="28"/>
          <w:szCs w:val="28"/>
        </w:rPr>
        <w:t xml:space="preserve">. </w:t>
      </w:r>
    </w:p>
    <w:p w14:paraId="2A792FD9" w14:textId="0338DB76" w:rsidR="004050B1" w:rsidRDefault="004050B1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4.3. Каждый участник Конкурса имеет право представить на Конкурс одно сочинение.</w:t>
      </w:r>
    </w:p>
    <w:p w14:paraId="3747FA7C" w14:textId="2D53D992" w:rsidR="004050B1" w:rsidRDefault="004050B1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4.4. Сочинения, </w:t>
      </w:r>
      <w:r w:rsidR="00A0755E">
        <w:rPr>
          <w:rFonts w:eastAsiaTheme="minorHAnsi"/>
          <w:sz w:val="28"/>
          <w:szCs w:val="28"/>
        </w:rPr>
        <w:t xml:space="preserve">которые были </w:t>
      </w:r>
      <w:r w:rsidR="00A0755E" w:rsidRPr="00A0755E">
        <w:rPr>
          <w:rFonts w:eastAsiaTheme="minorHAnsi"/>
          <w:sz w:val="28"/>
          <w:szCs w:val="28"/>
        </w:rPr>
        <w:t>представле</w:t>
      </w:r>
      <w:r w:rsidR="00A0755E">
        <w:rPr>
          <w:rFonts w:eastAsiaTheme="minorHAnsi"/>
          <w:sz w:val="28"/>
          <w:szCs w:val="28"/>
        </w:rPr>
        <w:t>ны</w:t>
      </w:r>
      <w:r w:rsidR="00A0755E" w:rsidRPr="00A0755E">
        <w:rPr>
          <w:rFonts w:eastAsiaTheme="minorHAnsi"/>
          <w:sz w:val="28"/>
          <w:szCs w:val="28"/>
        </w:rPr>
        <w:t xml:space="preserve"> на других конкурсах, к участию в Конкурсе</w:t>
      </w:r>
      <w:r>
        <w:rPr>
          <w:rFonts w:eastAsiaTheme="minorHAnsi"/>
          <w:sz w:val="28"/>
          <w:szCs w:val="28"/>
        </w:rPr>
        <w:t xml:space="preserve"> не допускаются. </w:t>
      </w:r>
    </w:p>
    <w:p w14:paraId="02E017AF" w14:textId="5D3BBDA8" w:rsidR="004050B1" w:rsidRDefault="004050B1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4.5. Объем сочинения не регламентирован и не может служить основанием для отказа в его приеме на Конкурс или оказывать влияние на оценку работы.</w:t>
      </w:r>
    </w:p>
    <w:p w14:paraId="57E7C945" w14:textId="19F535C6" w:rsidR="004050B1" w:rsidRDefault="004050B1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4.6. На федеральный этап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принимаются отсканированные копии рукописных сочинений в формате </w:t>
      </w:r>
      <w:r w:rsidR="00125FE8">
        <w:rPr>
          <w:rFonts w:eastAsiaTheme="minorHAnsi"/>
          <w:sz w:val="28"/>
          <w:szCs w:val="28"/>
          <w:lang w:val="en-US"/>
        </w:rPr>
        <w:t>pdf</w:t>
      </w:r>
      <w:r w:rsidR="00125FE8">
        <w:rPr>
          <w:rFonts w:eastAsiaTheme="minorHAnsi"/>
          <w:sz w:val="28"/>
          <w:szCs w:val="28"/>
        </w:rPr>
        <w:t xml:space="preserve">. К отсканированному сочинению прилагается копия сочинения в формате </w:t>
      </w:r>
      <w:r w:rsidR="00125FE8">
        <w:rPr>
          <w:rFonts w:eastAsiaTheme="minorHAnsi"/>
          <w:sz w:val="28"/>
          <w:szCs w:val="28"/>
          <w:lang w:val="en-US"/>
        </w:rPr>
        <w:t>Word</w:t>
      </w:r>
      <w:r w:rsidR="00125FE8">
        <w:rPr>
          <w:rFonts w:eastAsiaTheme="minorHAnsi"/>
          <w:sz w:val="28"/>
          <w:szCs w:val="28"/>
        </w:rPr>
        <w:t xml:space="preserve"> (</w:t>
      </w:r>
      <w:r w:rsidR="00125FE8">
        <w:rPr>
          <w:rFonts w:eastAsiaTheme="minorHAnsi"/>
          <w:sz w:val="28"/>
          <w:szCs w:val="28"/>
          <w:lang w:val="en-US"/>
        </w:rPr>
        <w:t>doc</w:t>
      </w:r>
      <w:r w:rsidR="00125FE8" w:rsidRPr="00125FE8">
        <w:rPr>
          <w:rFonts w:eastAsiaTheme="minorHAnsi"/>
          <w:sz w:val="28"/>
          <w:szCs w:val="28"/>
        </w:rPr>
        <w:t>.</w:t>
      </w:r>
      <w:r w:rsidR="00125FE8">
        <w:rPr>
          <w:rFonts w:eastAsiaTheme="minorHAnsi"/>
          <w:sz w:val="28"/>
          <w:szCs w:val="28"/>
        </w:rPr>
        <w:t xml:space="preserve"> или</w:t>
      </w:r>
      <w:r w:rsidR="00125FE8" w:rsidRPr="00125FE8">
        <w:rPr>
          <w:rFonts w:eastAsiaTheme="minorHAnsi"/>
          <w:sz w:val="28"/>
          <w:szCs w:val="28"/>
        </w:rPr>
        <w:t xml:space="preserve"> </w:t>
      </w:r>
      <w:proofErr w:type="spellStart"/>
      <w:r w:rsidR="00125FE8">
        <w:rPr>
          <w:rFonts w:eastAsiaTheme="minorHAnsi"/>
          <w:sz w:val="28"/>
          <w:szCs w:val="28"/>
          <w:lang w:val="en-US"/>
        </w:rPr>
        <w:t>docx</w:t>
      </w:r>
      <w:proofErr w:type="spellEnd"/>
      <w:r w:rsidR="00125FE8">
        <w:rPr>
          <w:rFonts w:eastAsiaTheme="minorHAnsi"/>
          <w:sz w:val="28"/>
          <w:szCs w:val="28"/>
        </w:rPr>
        <w:t xml:space="preserve">). При отсутствии одного из указанных вариантов сочинение на федеральный этап </w:t>
      </w:r>
      <w:r w:rsidR="007E7B70">
        <w:rPr>
          <w:rFonts w:eastAsiaTheme="minorHAnsi"/>
          <w:sz w:val="28"/>
          <w:szCs w:val="28"/>
        </w:rPr>
        <w:t>К</w:t>
      </w:r>
      <w:r w:rsidR="00125FE8">
        <w:rPr>
          <w:rFonts w:eastAsiaTheme="minorHAnsi"/>
          <w:sz w:val="28"/>
          <w:szCs w:val="28"/>
        </w:rPr>
        <w:t xml:space="preserve">онкурса не принимается. </w:t>
      </w:r>
    </w:p>
    <w:p w14:paraId="0AE45C70" w14:textId="2254A86F" w:rsidR="00125FE8" w:rsidRDefault="00125FE8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4.7. На всех этапах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жюри Конкурса проверяет сочинения на наличие некорректных заимствований. В случае выявления на </w:t>
      </w:r>
      <w:r w:rsidRPr="007E7B70">
        <w:rPr>
          <w:rFonts w:eastAsiaTheme="minorHAnsi"/>
          <w:sz w:val="28"/>
          <w:szCs w:val="28"/>
        </w:rPr>
        <w:t xml:space="preserve">федеральном этапе </w:t>
      </w:r>
      <w:r w:rsidR="007E7B70" w:rsidRPr="007E7B70">
        <w:rPr>
          <w:rFonts w:eastAsiaTheme="minorHAnsi"/>
          <w:sz w:val="28"/>
          <w:szCs w:val="28"/>
        </w:rPr>
        <w:t>К</w:t>
      </w:r>
      <w:r w:rsidRPr="007E7B70">
        <w:rPr>
          <w:rFonts w:eastAsiaTheme="minorHAnsi"/>
          <w:sz w:val="28"/>
          <w:szCs w:val="28"/>
        </w:rPr>
        <w:t>онкурса низкого процента уникальности текста (менее 75%)</w:t>
      </w:r>
      <w:r w:rsidR="00A23682" w:rsidRPr="007E7B70">
        <w:rPr>
          <w:rFonts w:eastAsiaTheme="minorHAnsi"/>
          <w:sz w:val="28"/>
          <w:szCs w:val="28"/>
        </w:rPr>
        <w:t xml:space="preserve"> либо его искусственного происхождения (генерация с применением искусственного</w:t>
      </w:r>
      <w:r w:rsidR="00A23682">
        <w:rPr>
          <w:rFonts w:eastAsiaTheme="minorHAnsi"/>
          <w:sz w:val="28"/>
          <w:szCs w:val="28"/>
        </w:rPr>
        <w:t xml:space="preserve"> </w:t>
      </w:r>
      <w:r w:rsidR="00A23682">
        <w:rPr>
          <w:rFonts w:eastAsiaTheme="minorHAnsi"/>
          <w:sz w:val="28"/>
          <w:szCs w:val="28"/>
        </w:rPr>
        <w:lastRenderedPageBreak/>
        <w:t xml:space="preserve">интеллекта) </w:t>
      </w:r>
      <w:r>
        <w:rPr>
          <w:rFonts w:eastAsiaTheme="minorHAnsi"/>
          <w:sz w:val="28"/>
          <w:szCs w:val="28"/>
        </w:rPr>
        <w:t>участник Конкурса лишается права на дальнейшее участие в Конкурсе и не включается в список финалистов.</w:t>
      </w:r>
    </w:p>
    <w:p w14:paraId="57CA6246" w14:textId="0A29079A" w:rsidR="00125FE8" w:rsidRDefault="00125FE8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63154F33" w14:textId="1EF1A341" w:rsidR="00125FE8" w:rsidRPr="00135216" w:rsidRDefault="00125FE8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b/>
          <w:bCs/>
          <w:sz w:val="28"/>
          <w:szCs w:val="28"/>
        </w:rPr>
      </w:pPr>
      <w:r w:rsidRPr="00135216">
        <w:rPr>
          <w:rFonts w:eastAsiaTheme="minorHAnsi"/>
          <w:b/>
          <w:bCs/>
          <w:sz w:val="28"/>
          <w:szCs w:val="28"/>
        </w:rPr>
        <w:t>5. Критерии и порядок оценивания сочинений</w:t>
      </w:r>
    </w:p>
    <w:p w14:paraId="0062513C" w14:textId="20A89CD4" w:rsidR="00125FE8" w:rsidRDefault="00125FE8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5.1. Каждое сочинение на всех этапах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 xml:space="preserve">онкурса проверяется и оценивается не менее </w:t>
      </w:r>
      <w:r w:rsidR="00BD103C">
        <w:rPr>
          <w:rFonts w:eastAsiaTheme="minorHAnsi"/>
          <w:sz w:val="28"/>
          <w:szCs w:val="28"/>
        </w:rPr>
        <w:t>чем двумя членами жюри Конкурса.</w:t>
      </w:r>
    </w:p>
    <w:p w14:paraId="14B7007E" w14:textId="1CA7CDC5" w:rsidR="00BD103C" w:rsidRDefault="00BD103C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spacing w:val="-6"/>
          <w:sz w:val="49"/>
        </w:rPr>
      </w:pPr>
      <w:r>
        <w:rPr>
          <w:rFonts w:eastAsiaTheme="minorHAnsi"/>
          <w:sz w:val="28"/>
          <w:szCs w:val="28"/>
        </w:rPr>
        <w:t xml:space="preserve">5.2. Оценивание сочинений на всех этапах Конкурса осуществляется жюри </w:t>
      </w:r>
      <w:r w:rsidR="007E7B70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онкурса по следующим критериям:</w:t>
      </w:r>
      <w:r w:rsidRPr="00BD103C">
        <w:rPr>
          <w:spacing w:val="-6"/>
          <w:sz w:val="49"/>
        </w:rPr>
        <w:t xml:space="preserve"> </w:t>
      </w:r>
    </w:p>
    <w:p w14:paraId="424EA4D1" w14:textId="755338CD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 xml:space="preserve">соответствие темы выбранному тематическому направлению, оригинальность; </w:t>
      </w:r>
    </w:p>
    <w:p w14:paraId="5E15B6EC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 xml:space="preserve">соответствие содержания выбранной теме; </w:t>
      </w:r>
    </w:p>
    <w:p w14:paraId="02176324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 xml:space="preserve">полнота раскрытия темы; </w:t>
      </w:r>
    </w:p>
    <w:p w14:paraId="564302AA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 xml:space="preserve">отражение в содержании авторской позиции; </w:t>
      </w:r>
    </w:p>
    <w:p w14:paraId="63CA2281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корректное использование литературного, исторического, биографического, научного материала;</w:t>
      </w:r>
    </w:p>
    <w:p w14:paraId="5C9A8B2C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соответствие конкурсного сочинения выбранному жанру;</w:t>
      </w:r>
    </w:p>
    <w:p w14:paraId="2FDA0ECC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целесообразность использования языковых средств;</w:t>
      </w:r>
    </w:p>
    <w:p w14:paraId="5B766C98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стройность композиции сочинения, соответствие замыслу;</w:t>
      </w:r>
    </w:p>
    <w:p w14:paraId="12BA18D5" w14:textId="62FE571B" w:rsidR="00BD103C" w:rsidRPr="00D65B3E" w:rsidRDefault="00BD103C" w:rsidP="003B0EEF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D65B3E">
        <w:rPr>
          <w:rFonts w:eastAsiaTheme="minorHAnsi"/>
          <w:sz w:val="28"/>
          <w:szCs w:val="28"/>
        </w:rPr>
        <w:t>целесообразное использование композиционных приёмов</w:t>
      </w:r>
      <w:r w:rsidR="00D65B3E" w:rsidRPr="00D65B3E">
        <w:rPr>
          <w:rFonts w:eastAsiaTheme="minorHAnsi"/>
          <w:sz w:val="28"/>
          <w:szCs w:val="28"/>
        </w:rPr>
        <w:t>,</w:t>
      </w:r>
      <w:r w:rsidR="00D65B3E">
        <w:rPr>
          <w:rFonts w:eastAsiaTheme="minorHAnsi"/>
          <w:sz w:val="28"/>
          <w:szCs w:val="28"/>
        </w:rPr>
        <w:t xml:space="preserve"> </w:t>
      </w:r>
      <w:r w:rsidRPr="00D65B3E">
        <w:rPr>
          <w:rFonts w:eastAsiaTheme="minorHAnsi"/>
          <w:sz w:val="28"/>
          <w:szCs w:val="28"/>
        </w:rPr>
        <w:t>оригинальность композиции;</w:t>
      </w:r>
    </w:p>
    <w:p w14:paraId="08575390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логичность речи;</w:t>
      </w:r>
    </w:p>
    <w:p w14:paraId="192D66EC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богатство использованных грамматических конструкций;</w:t>
      </w:r>
    </w:p>
    <w:p w14:paraId="7DD23AA1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выразительность речи;</w:t>
      </w:r>
    </w:p>
    <w:p w14:paraId="05203CF6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соблюдение орфографических правил;</w:t>
      </w:r>
    </w:p>
    <w:p w14:paraId="40CF5041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соблюдение пунктуационных правил;</w:t>
      </w:r>
    </w:p>
    <w:p w14:paraId="6C46B1DD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соблюдение грамматических норм;</w:t>
      </w:r>
    </w:p>
    <w:p w14:paraId="6F226CD5" w14:textId="77777777" w:rsidR="00BD103C" w:rsidRP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соблюдение речевых норм;</w:t>
      </w:r>
    </w:p>
    <w:p w14:paraId="16B629D5" w14:textId="7C193A33" w:rsidR="00BD103C" w:rsidRDefault="00BD103C" w:rsidP="009E2C83">
      <w:pPr>
        <w:pStyle w:val="a3"/>
        <w:widowControl/>
        <w:numPr>
          <w:ilvl w:val="0"/>
          <w:numId w:val="3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BD103C">
        <w:rPr>
          <w:rFonts w:eastAsiaTheme="minorHAnsi"/>
          <w:sz w:val="28"/>
          <w:szCs w:val="28"/>
        </w:rPr>
        <w:t>эмоциональное воздействие на читателя.</w:t>
      </w:r>
    </w:p>
    <w:p w14:paraId="5A8E52EB" w14:textId="10242290" w:rsidR="00BD103C" w:rsidRDefault="00BD103C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5.3. Оценка по </w:t>
      </w:r>
      <w:r w:rsidR="00D65B3E">
        <w:rPr>
          <w:rFonts w:eastAsiaTheme="minorHAnsi"/>
          <w:sz w:val="28"/>
          <w:szCs w:val="28"/>
        </w:rPr>
        <w:t>критериям 1–16</w:t>
      </w:r>
      <w:r>
        <w:rPr>
          <w:rFonts w:eastAsiaTheme="minorHAnsi"/>
          <w:sz w:val="28"/>
          <w:szCs w:val="28"/>
        </w:rPr>
        <w:t xml:space="preserve"> выставляется по шкале 0</w:t>
      </w:r>
      <w:r w:rsidR="00D65B3E">
        <w:rPr>
          <w:rFonts w:eastAsiaTheme="minorHAnsi"/>
          <w:sz w:val="28"/>
          <w:szCs w:val="28"/>
        </w:rPr>
        <w:t>–2</w:t>
      </w:r>
      <w:r>
        <w:rPr>
          <w:rFonts w:eastAsiaTheme="minorHAnsi"/>
          <w:sz w:val="28"/>
          <w:szCs w:val="28"/>
        </w:rPr>
        <w:t xml:space="preserve"> балла</w:t>
      </w:r>
      <w:r w:rsidR="00D65B3E">
        <w:rPr>
          <w:rFonts w:eastAsiaTheme="minorHAnsi"/>
          <w:sz w:val="28"/>
          <w:szCs w:val="28"/>
        </w:rPr>
        <w:t xml:space="preserve">, </w:t>
      </w:r>
      <w:r w:rsidR="00D9733C">
        <w:rPr>
          <w:rFonts w:eastAsiaTheme="minorHAnsi"/>
          <w:sz w:val="28"/>
          <w:szCs w:val="28"/>
        </w:rPr>
        <w:t>по критерию 17 - по шкале 0–1 балл.</w:t>
      </w:r>
      <w:r w:rsidR="00D65B3E">
        <w:rPr>
          <w:rFonts w:eastAsiaTheme="minorHAnsi"/>
          <w:sz w:val="28"/>
          <w:szCs w:val="28"/>
        </w:rPr>
        <w:t xml:space="preserve"> </w:t>
      </w:r>
    </w:p>
    <w:p w14:paraId="1693475A" w14:textId="47CA0B61" w:rsidR="00BD103C" w:rsidRDefault="00BD103C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5.</w:t>
      </w:r>
      <w:r w:rsidR="00D9733C">
        <w:rPr>
          <w:rFonts w:eastAsiaTheme="minorHAnsi"/>
          <w:sz w:val="28"/>
          <w:szCs w:val="28"/>
        </w:rPr>
        <w:t>4</w:t>
      </w:r>
      <w:r>
        <w:rPr>
          <w:rFonts w:eastAsiaTheme="minorHAnsi"/>
          <w:sz w:val="28"/>
          <w:szCs w:val="28"/>
        </w:rPr>
        <w:t>. Лист оценивания, образец которого приведен в Приложении № 3</w:t>
      </w:r>
      <w:r w:rsidR="00BC6F0C">
        <w:rPr>
          <w:rFonts w:eastAsiaTheme="minorHAnsi"/>
          <w:sz w:val="28"/>
          <w:szCs w:val="28"/>
        </w:rPr>
        <w:t xml:space="preserve"> </w:t>
      </w:r>
      <w:r w:rsidR="00F90EBE">
        <w:rPr>
          <w:rFonts w:eastAsiaTheme="minorHAnsi"/>
          <w:sz w:val="28"/>
          <w:szCs w:val="28"/>
        </w:rPr>
        <w:br/>
      </w:r>
      <w:r w:rsidR="00BC6F0C">
        <w:rPr>
          <w:rFonts w:eastAsiaTheme="minorHAnsi"/>
          <w:sz w:val="28"/>
          <w:szCs w:val="28"/>
        </w:rPr>
        <w:t>к Положению</w:t>
      </w:r>
      <w:r>
        <w:rPr>
          <w:rFonts w:eastAsiaTheme="minorHAnsi"/>
          <w:sz w:val="28"/>
          <w:szCs w:val="28"/>
        </w:rPr>
        <w:t xml:space="preserve">, заполняется на каждое сочинение каждым членом жюри Конкурса в личном кабинете </w:t>
      </w:r>
      <w:r w:rsidR="00BC6F0C">
        <w:rPr>
          <w:rFonts w:eastAsiaTheme="minorHAnsi"/>
          <w:sz w:val="28"/>
          <w:szCs w:val="28"/>
        </w:rPr>
        <w:t xml:space="preserve">субъекта Российской Федерации </w:t>
      </w:r>
      <w:r>
        <w:rPr>
          <w:rFonts w:eastAsiaTheme="minorHAnsi"/>
          <w:sz w:val="28"/>
          <w:szCs w:val="28"/>
        </w:rPr>
        <w:t>или на бумажном носителе.</w:t>
      </w:r>
    </w:p>
    <w:p w14:paraId="13FE513E" w14:textId="1E7F64EF" w:rsidR="00BD103C" w:rsidRDefault="00BD103C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184FDB26" w14:textId="7ADCB6CF" w:rsidR="00BD103C" w:rsidRPr="00135216" w:rsidRDefault="00BD103C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b/>
          <w:bCs/>
          <w:sz w:val="28"/>
          <w:szCs w:val="28"/>
        </w:rPr>
      </w:pPr>
      <w:r w:rsidRPr="00135216">
        <w:rPr>
          <w:rFonts w:eastAsiaTheme="minorHAnsi"/>
          <w:b/>
          <w:bCs/>
          <w:sz w:val="28"/>
          <w:szCs w:val="28"/>
        </w:rPr>
        <w:t xml:space="preserve">6. Определение победителей и подведение итогов Конкурса </w:t>
      </w:r>
    </w:p>
    <w:p w14:paraId="005E1F6F" w14:textId="5579A578" w:rsidR="00BD103C" w:rsidRDefault="00BD103C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6.1.</w:t>
      </w:r>
      <w:r w:rsidR="00A23682">
        <w:rPr>
          <w:rFonts w:eastAsiaTheme="minorHAnsi"/>
          <w:sz w:val="28"/>
          <w:szCs w:val="28"/>
        </w:rPr>
        <w:t xml:space="preserve"> Победителями регионального этапа Конкурса становятся участники Конкурса, занявшие первую строчку рейтингового списка участников регионального этапа Конкурса в каждой возрастной группе.</w:t>
      </w:r>
    </w:p>
    <w:p w14:paraId="36CDDCEA" w14:textId="35601C10" w:rsidR="00A23682" w:rsidRDefault="00A23682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6.2. </w:t>
      </w:r>
      <w:r w:rsidR="00D65B3E"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оличество призеров на региональном этапе Конкурса (в том числе на школьном и муниципальном этапах при наличии) определяется региональным положением о Конкурсе.</w:t>
      </w:r>
    </w:p>
    <w:p w14:paraId="118C336F" w14:textId="2DD83CE0" w:rsidR="00A23682" w:rsidRDefault="00A23682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6.3. Список победителей и призеров размещается на региональном информационном ресурсе, освещающем ход проведения Конкурса в субъекте Российской Федерации.</w:t>
      </w:r>
    </w:p>
    <w:p w14:paraId="5BA421A2" w14:textId="432169A1" w:rsidR="00A23682" w:rsidRDefault="00A23682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6.4. Победители и призеры регионального этапа Конкурса награждаются дипломами регионального уровня в то</w:t>
      </w:r>
      <w:r w:rsidR="00D65B3E">
        <w:rPr>
          <w:rFonts w:eastAsiaTheme="minorHAnsi"/>
          <w:sz w:val="28"/>
          <w:szCs w:val="28"/>
        </w:rPr>
        <w:t>р</w:t>
      </w:r>
      <w:r>
        <w:rPr>
          <w:rFonts w:eastAsiaTheme="minorHAnsi"/>
          <w:sz w:val="28"/>
          <w:szCs w:val="28"/>
        </w:rPr>
        <w:t>жественной обстановке.</w:t>
      </w:r>
    </w:p>
    <w:p w14:paraId="18E2D8D9" w14:textId="1E5C6BD2" w:rsidR="00A23682" w:rsidRDefault="00A23682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6.5. Победителями Конкурса становятся 100 (сто) участников федерального этапа Конкурса, занявшие соответствующие позиции рейтингового списка, сформированн</w:t>
      </w:r>
      <w:r w:rsidR="00D65B3E">
        <w:rPr>
          <w:rFonts w:eastAsiaTheme="minorHAnsi"/>
          <w:sz w:val="28"/>
          <w:szCs w:val="28"/>
        </w:rPr>
        <w:t>ого</w:t>
      </w:r>
      <w:r>
        <w:rPr>
          <w:rFonts w:eastAsiaTheme="minorHAnsi"/>
          <w:sz w:val="28"/>
          <w:szCs w:val="28"/>
        </w:rPr>
        <w:t xml:space="preserve"> вне зависимости от возрастных групп участников Конкурса.</w:t>
      </w:r>
    </w:p>
    <w:p w14:paraId="5EEBE185" w14:textId="1532BD4A" w:rsidR="00A23682" w:rsidRDefault="00A23682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6.6. Пять участников Конкурса, набравшие наибольшее количество баллов и занявшие первые пять строчек рейтингового списка, объявляются абсолютными победителями Конкурса.</w:t>
      </w:r>
    </w:p>
    <w:p w14:paraId="56947049" w14:textId="3AE37AE9" w:rsidR="00A23682" w:rsidRDefault="00A23682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6.7. Списки победителей Конкурса размещаются на сайте Конкурса.</w:t>
      </w:r>
    </w:p>
    <w:p w14:paraId="43EF0B8B" w14:textId="3380B45D" w:rsidR="00A23682" w:rsidRDefault="00A23682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6.8. </w:t>
      </w:r>
      <w:r w:rsidR="009E2C83">
        <w:rPr>
          <w:rFonts w:eastAsiaTheme="minorHAnsi"/>
          <w:sz w:val="28"/>
          <w:szCs w:val="28"/>
        </w:rPr>
        <w:t>П</w:t>
      </w:r>
      <w:r>
        <w:rPr>
          <w:rFonts w:eastAsiaTheme="minorHAnsi"/>
          <w:sz w:val="28"/>
          <w:szCs w:val="28"/>
        </w:rPr>
        <w:t xml:space="preserve">обедители </w:t>
      </w:r>
      <w:r w:rsidR="009E2C83">
        <w:rPr>
          <w:rFonts w:eastAsiaTheme="minorHAnsi"/>
          <w:sz w:val="28"/>
          <w:szCs w:val="28"/>
        </w:rPr>
        <w:t>Конкурса награждаются дипломами. Награждение проводится Оператором Конкурса на торжественной церемонии.</w:t>
      </w:r>
    </w:p>
    <w:p w14:paraId="6B9416EB" w14:textId="01943E8B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6.9. Всем участникам федерального этапа направляются электронные сертификаты финалиста Всероссийского конкурса сочинений.</w:t>
      </w:r>
    </w:p>
    <w:p w14:paraId="2F2FFB9E" w14:textId="384B0F14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6.10. По итогам Конкурса издается сборник сочинений победителей Конкурса. Конкурсные сочинения победителей публикуются также на сайте Конкурса.</w:t>
      </w:r>
    </w:p>
    <w:p w14:paraId="328E36D3" w14:textId="0434EA8A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7D165AB0" w14:textId="5DA218BB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2E9BB572" w14:textId="268CA564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7CB1B209" w14:textId="4807F2C3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73F90777" w14:textId="33A05E43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2A4CF7E6" w14:textId="65CEF7F0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500A93AB" w14:textId="24E1B3F6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01C1A02A" w14:textId="7C2A1CC8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769F2755" w14:textId="52B4D067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7DABE83D" w14:textId="46F970C8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6A6895F9" w14:textId="494E722F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617F5129" w14:textId="6C5974CC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3EE2AD52" w14:textId="191FFC55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7B1FFEAD" w14:textId="157A1CB9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08ACB203" w14:textId="6435D788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009A7053" w14:textId="3FD3D38E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3C67B94B" w14:textId="723C34DB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0AC4A1C2" w14:textId="347E4E0B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6C84C92B" w14:textId="3D267A45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082D8874" w14:textId="55D88662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6EA838F0" w14:textId="469D3923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18A5C790" w14:textId="2AE59C9B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45B5B01D" w14:textId="66321F26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2BE1F41C" w14:textId="165EA0F4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47516EC2" w14:textId="1A12D235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5F170AE7" w14:textId="120A1CFB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29069397" w14:textId="77777777" w:rsidR="00446ED4" w:rsidRDefault="00446ED4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7BF2A8A3" w14:textId="7BA0C682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Приложение № 1</w:t>
      </w:r>
    </w:p>
    <w:p w14:paraId="4F69B215" w14:textId="77777777" w:rsidR="00446ED4" w:rsidRDefault="00446ED4" w:rsidP="00446ED4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к Положению «О Всероссийском </w:t>
      </w:r>
    </w:p>
    <w:p w14:paraId="61EC7484" w14:textId="7C58C97D" w:rsidR="00446ED4" w:rsidRDefault="00446ED4" w:rsidP="00446ED4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конкурсе сочинений 2025 года»</w:t>
      </w:r>
    </w:p>
    <w:p w14:paraId="7536C51B" w14:textId="77777777" w:rsidR="00446ED4" w:rsidRPr="00446ED4" w:rsidRDefault="00446ED4" w:rsidP="00446ED4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</w:p>
    <w:p w14:paraId="2CA31570" w14:textId="7EE00986" w:rsidR="009E2C83" w:rsidRDefault="009E2C83" w:rsidP="009E2C83">
      <w:pPr>
        <w:pStyle w:val="a3"/>
        <w:widowControl/>
        <w:autoSpaceDE/>
        <w:autoSpaceDN/>
        <w:spacing w:line="360" w:lineRule="auto"/>
        <w:ind w:left="0" w:firstLine="567"/>
        <w:contextualSpacing/>
        <w:jc w:val="center"/>
        <w:rPr>
          <w:rFonts w:eastAsiaTheme="minorHAnsi"/>
          <w:b/>
          <w:bCs/>
          <w:sz w:val="28"/>
          <w:szCs w:val="28"/>
        </w:rPr>
      </w:pPr>
      <w:r w:rsidRPr="009E2C83">
        <w:rPr>
          <w:rFonts w:eastAsiaTheme="minorHAnsi"/>
          <w:b/>
          <w:bCs/>
          <w:sz w:val="28"/>
          <w:szCs w:val="28"/>
        </w:rPr>
        <w:t>Перечень сопроводительных документов, размещаемых в личном кабинете субъекта Российской Федерации</w:t>
      </w:r>
    </w:p>
    <w:p w14:paraId="73DA639F" w14:textId="7FB4D01B" w:rsidR="009E2C83" w:rsidRDefault="009E2C83" w:rsidP="009E2C83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 w:rsidRPr="009E2C83">
        <w:rPr>
          <w:rFonts w:eastAsiaTheme="minorHAnsi"/>
          <w:sz w:val="28"/>
          <w:szCs w:val="28"/>
        </w:rPr>
        <w:t>Заявка</w:t>
      </w:r>
      <w:r>
        <w:rPr>
          <w:rFonts w:eastAsiaTheme="minorHAnsi"/>
          <w:sz w:val="28"/>
          <w:szCs w:val="28"/>
        </w:rPr>
        <w:t xml:space="preserve"> </w:t>
      </w:r>
      <w:bookmarkStart w:id="1" w:name="_Hlk192514151"/>
      <w:r>
        <w:rPr>
          <w:rFonts w:eastAsiaTheme="minorHAnsi"/>
          <w:sz w:val="28"/>
          <w:szCs w:val="28"/>
        </w:rPr>
        <w:t>(</w:t>
      </w:r>
      <w:r>
        <w:rPr>
          <w:rFonts w:eastAsiaTheme="minorHAnsi"/>
          <w:sz w:val="28"/>
          <w:szCs w:val="28"/>
          <w:lang w:val="en-US"/>
        </w:rPr>
        <w:t>pdf</w:t>
      </w:r>
      <w:r w:rsidRPr="009E2C83">
        <w:rPr>
          <w:rFonts w:eastAsiaTheme="minorHAnsi"/>
          <w:sz w:val="28"/>
          <w:szCs w:val="28"/>
        </w:rPr>
        <w:t xml:space="preserve">) </w:t>
      </w:r>
      <w:bookmarkEnd w:id="1"/>
      <w:r>
        <w:rPr>
          <w:rFonts w:eastAsiaTheme="minorHAnsi"/>
          <w:sz w:val="28"/>
          <w:szCs w:val="28"/>
        </w:rPr>
        <w:t>на участие в Конкурсе.</w:t>
      </w:r>
    </w:p>
    <w:p w14:paraId="56A0A90C" w14:textId="7AF4F4A0" w:rsidR="009E2C83" w:rsidRDefault="009E2C83" w:rsidP="009E2C83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Сопроводительный лист </w:t>
      </w:r>
      <w:r w:rsidRPr="009E2C83">
        <w:rPr>
          <w:rFonts w:eastAsiaTheme="minorHAnsi"/>
          <w:sz w:val="28"/>
          <w:szCs w:val="28"/>
        </w:rPr>
        <w:t>(</w:t>
      </w:r>
      <w:proofErr w:type="spellStart"/>
      <w:r w:rsidRPr="009E2C83">
        <w:rPr>
          <w:rFonts w:eastAsiaTheme="minorHAnsi"/>
          <w:sz w:val="28"/>
          <w:szCs w:val="28"/>
        </w:rPr>
        <w:t>pdf</w:t>
      </w:r>
      <w:proofErr w:type="spellEnd"/>
      <w:r w:rsidRPr="009E2C83">
        <w:rPr>
          <w:rFonts w:eastAsiaTheme="minorHAnsi"/>
          <w:sz w:val="28"/>
          <w:szCs w:val="28"/>
        </w:rPr>
        <w:t>)</w:t>
      </w:r>
      <w:r>
        <w:rPr>
          <w:rFonts w:eastAsiaTheme="minorHAnsi"/>
          <w:sz w:val="28"/>
          <w:szCs w:val="28"/>
        </w:rPr>
        <w:t>.</w:t>
      </w:r>
    </w:p>
    <w:p w14:paraId="22599BEF" w14:textId="080FA7B5" w:rsidR="009E2C83" w:rsidRDefault="009E2C83" w:rsidP="009E2C83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Конкурсное сочинение – рукописный вариант (</w:t>
      </w:r>
      <w:r>
        <w:rPr>
          <w:rFonts w:eastAsiaTheme="minorHAnsi"/>
          <w:sz w:val="28"/>
          <w:szCs w:val="28"/>
          <w:lang w:val="en-US"/>
        </w:rPr>
        <w:t>pdf</w:t>
      </w:r>
      <w:r w:rsidRPr="009E2C83">
        <w:rPr>
          <w:rFonts w:eastAsiaTheme="minorHAnsi"/>
          <w:sz w:val="28"/>
          <w:szCs w:val="28"/>
        </w:rPr>
        <w:t>)</w:t>
      </w:r>
      <w:r>
        <w:rPr>
          <w:rFonts w:eastAsiaTheme="minorHAnsi"/>
          <w:sz w:val="28"/>
          <w:szCs w:val="28"/>
        </w:rPr>
        <w:t xml:space="preserve"> на бланке.</w:t>
      </w:r>
    </w:p>
    <w:p w14:paraId="5BA18160" w14:textId="35C33E89" w:rsidR="009E2C83" w:rsidRDefault="009E2C83" w:rsidP="009E2C83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Конкурсное сочинение – рукописный вариант без титульного листа (</w:t>
      </w:r>
      <w:r>
        <w:rPr>
          <w:rFonts w:eastAsiaTheme="minorHAnsi"/>
          <w:sz w:val="28"/>
          <w:szCs w:val="28"/>
          <w:lang w:val="en-US"/>
        </w:rPr>
        <w:t>pdf</w:t>
      </w:r>
      <w:r w:rsidRPr="009E2C83">
        <w:rPr>
          <w:rFonts w:eastAsiaTheme="minorHAnsi"/>
          <w:sz w:val="28"/>
          <w:szCs w:val="28"/>
        </w:rPr>
        <w:t>)</w:t>
      </w:r>
      <w:r>
        <w:rPr>
          <w:rFonts w:eastAsiaTheme="minorHAnsi"/>
          <w:sz w:val="28"/>
          <w:szCs w:val="28"/>
        </w:rPr>
        <w:t>.</w:t>
      </w:r>
    </w:p>
    <w:p w14:paraId="25786727" w14:textId="5264FF2C" w:rsidR="009E2C83" w:rsidRDefault="009E2C83" w:rsidP="009E2C83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Копия конкурсного сочинения в печатном варианте (</w:t>
      </w:r>
      <w:r>
        <w:rPr>
          <w:rFonts w:eastAsiaTheme="minorHAnsi"/>
          <w:sz w:val="28"/>
          <w:szCs w:val="28"/>
          <w:lang w:val="en-US"/>
        </w:rPr>
        <w:t>doc</w:t>
      </w:r>
      <w:r w:rsidRPr="009E2C83">
        <w:rPr>
          <w:rFonts w:eastAsiaTheme="minorHAnsi"/>
          <w:sz w:val="28"/>
          <w:szCs w:val="28"/>
        </w:rPr>
        <w:t>).</w:t>
      </w:r>
    </w:p>
    <w:p w14:paraId="079E22B0" w14:textId="263D85D3" w:rsidR="009E2C83" w:rsidRDefault="009E2C83" w:rsidP="009E2C83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Согласие на обработку персональных данных (</w:t>
      </w:r>
      <w:r>
        <w:rPr>
          <w:rFonts w:eastAsiaTheme="minorHAnsi"/>
          <w:sz w:val="28"/>
          <w:szCs w:val="28"/>
          <w:lang w:val="en-US"/>
        </w:rPr>
        <w:t>pdf</w:t>
      </w:r>
      <w:r w:rsidRPr="009E2C83">
        <w:rPr>
          <w:rFonts w:eastAsiaTheme="minorHAnsi"/>
          <w:sz w:val="28"/>
          <w:szCs w:val="28"/>
        </w:rPr>
        <w:t>)</w:t>
      </w:r>
      <w:r>
        <w:rPr>
          <w:rFonts w:eastAsiaTheme="minorHAnsi"/>
          <w:sz w:val="28"/>
          <w:szCs w:val="28"/>
        </w:rPr>
        <w:t xml:space="preserve"> регионального координатора.</w:t>
      </w:r>
    </w:p>
    <w:p w14:paraId="2143BCE8" w14:textId="77054ED0" w:rsidR="009E2C83" w:rsidRDefault="009E2C83" w:rsidP="009E2C83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Согласие на обработку персональных данных (</w:t>
      </w:r>
      <w:r>
        <w:rPr>
          <w:rFonts w:eastAsiaTheme="minorHAnsi"/>
          <w:sz w:val="28"/>
          <w:szCs w:val="28"/>
          <w:lang w:val="en-US"/>
        </w:rPr>
        <w:t>pdf</w:t>
      </w:r>
      <w:r w:rsidRPr="009E2C83">
        <w:rPr>
          <w:rFonts w:eastAsiaTheme="minorHAnsi"/>
          <w:sz w:val="28"/>
          <w:szCs w:val="28"/>
        </w:rPr>
        <w:t>)</w:t>
      </w:r>
      <w:r>
        <w:rPr>
          <w:rFonts w:eastAsiaTheme="minorHAnsi"/>
          <w:sz w:val="28"/>
          <w:szCs w:val="28"/>
        </w:rPr>
        <w:t xml:space="preserve"> участника / законного представителя (для несовершеннолетних обучающихся).</w:t>
      </w:r>
    </w:p>
    <w:p w14:paraId="21AD7D45" w14:textId="4A3EE6BC" w:rsidR="009E2C83" w:rsidRDefault="009E2C83" w:rsidP="009E2C83">
      <w:pPr>
        <w:pStyle w:val="a3"/>
        <w:widowControl/>
        <w:numPr>
          <w:ilvl w:val="0"/>
          <w:numId w:val="4"/>
        </w:numPr>
        <w:autoSpaceDE/>
        <w:autoSpaceDN/>
        <w:spacing w:line="360" w:lineRule="auto"/>
        <w:ind w:left="0" w:firstLine="567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Согласие на обработку персональных данных (</w:t>
      </w:r>
      <w:r>
        <w:rPr>
          <w:rFonts w:eastAsiaTheme="minorHAnsi"/>
          <w:sz w:val="28"/>
          <w:szCs w:val="28"/>
          <w:lang w:val="en-US"/>
        </w:rPr>
        <w:t>pdf</w:t>
      </w:r>
      <w:r w:rsidRPr="009E2C83">
        <w:rPr>
          <w:rFonts w:eastAsiaTheme="minorHAnsi"/>
          <w:sz w:val="28"/>
          <w:szCs w:val="28"/>
        </w:rPr>
        <w:t>)</w:t>
      </w:r>
      <w:r>
        <w:rPr>
          <w:rFonts w:eastAsiaTheme="minorHAnsi"/>
          <w:sz w:val="28"/>
          <w:szCs w:val="28"/>
        </w:rPr>
        <w:t xml:space="preserve"> педаго</w:t>
      </w:r>
      <w:r w:rsidR="00446ED4">
        <w:rPr>
          <w:rFonts w:eastAsiaTheme="minorHAnsi"/>
          <w:sz w:val="28"/>
          <w:szCs w:val="28"/>
        </w:rPr>
        <w:t>гического работника</w:t>
      </w:r>
      <w:r>
        <w:rPr>
          <w:rFonts w:eastAsiaTheme="minorHAnsi"/>
          <w:sz w:val="28"/>
          <w:szCs w:val="28"/>
        </w:rPr>
        <w:t>, обеспечивающего сопровождение участника</w:t>
      </w:r>
      <w:r w:rsidR="00446ED4">
        <w:rPr>
          <w:rFonts w:eastAsiaTheme="minorHAnsi"/>
          <w:sz w:val="28"/>
          <w:szCs w:val="28"/>
        </w:rPr>
        <w:t xml:space="preserve"> Конкурса</w:t>
      </w:r>
      <w:r>
        <w:rPr>
          <w:rFonts w:eastAsiaTheme="minorHAnsi"/>
          <w:sz w:val="28"/>
          <w:szCs w:val="28"/>
        </w:rPr>
        <w:t>.</w:t>
      </w:r>
    </w:p>
    <w:p w14:paraId="21CBE8BC" w14:textId="77777777" w:rsidR="009E2C83" w:rsidRPr="009E2C83" w:rsidRDefault="009E2C83" w:rsidP="009E2C83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5204D4E" w14:textId="26AC3257" w:rsidR="009E2C83" w:rsidRPr="009E2C83" w:rsidRDefault="009E2C83" w:rsidP="009E2C83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C83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документов</w:t>
      </w:r>
    </w:p>
    <w:p w14:paraId="3713F65E" w14:textId="5B8DC48E" w:rsidR="009E2C83" w:rsidRDefault="009E2C83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5C2E">
        <w:rPr>
          <w:rFonts w:ascii="Times New Roman" w:hAnsi="Times New Roman" w:cs="Times New Roman"/>
          <w:sz w:val="28"/>
          <w:szCs w:val="28"/>
        </w:rPr>
        <w:t xml:space="preserve">1. Наличие заявки </w:t>
      </w:r>
      <w:r w:rsidR="000D5C2E" w:rsidRPr="000D5C2E">
        <w:rPr>
          <w:rFonts w:ascii="Times New Roman" w:hAnsi="Times New Roman" w:cs="Times New Roman"/>
          <w:sz w:val="28"/>
          <w:szCs w:val="28"/>
        </w:rPr>
        <w:t xml:space="preserve">является обязательным. Все позиции, обозначенные в заявке, обязательны для заполнения. Заявка может быть заполнена как от руки, так и машинописным текстом. Название образовательной организации заполняется в соответствии с Уставом образовательной организации. Скриншот страницы Устава с названием </w:t>
      </w:r>
      <w:r w:rsidR="00446ED4" w:rsidRPr="000D5C2E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proofErr w:type="gramStart"/>
      <w:r w:rsidR="00446ED4" w:rsidRPr="000D5C2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0D5C2E" w:rsidRPr="000D5C2E">
        <w:rPr>
          <w:rFonts w:ascii="Times New Roman" w:hAnsi="Times New Roman" w:cs="Times New Roman"/>
          <w:sz w:val="28"/>
          <w:szCs w:val="28"/>
        </w:rPr>
        <w:t xml:space="preserve"> объединяется</w:t>
      </w:r>
      <w:proofErr w:type="gramEnd"/>
      <w:r w:rsidR="000D5C2E" w:rsidRPr="000D5C2E">
        <w:rPr>
          <w:rFonts w:ascii="Times New Roman" w:hAnsi="Times New Roman" w:cs="Times New Roman"/>
          <w:sz w:val="28"/>
          <w:szCs w:val="28"/>
        </w:rPr>
        <w:t xml:space="preserve"> с заявкой в один файл. Заявка заверяется подписью руководителя / заместителя руководителя образовательной организации и печатью. Скан-копия заявки размещается в формате </w:t>
      </w:r>
      <w:r w:rsidR="000D5C2E" w:rsidRPr="000D5C2E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0D5C2E" w:rsidRPr="000D5C2E">
        <w:rPr>
          <w:rFonts w:ascii="Times New Roman" w:hAnsi="Times New Roman" w:cs="Times New Roman"/>
          <w:sz w:val="28"/>
          <w:szCs w:val="28"/>
        </w:rPr>
        <w:t>.</w:t>
      </w:r>
    </w:p>
    <w:p w14:paraId="3BE073EB" w14:textId="506A8472" w:rsidR="000D5C2E" w:rsidRDefault="000D5C2E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896326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проводительный лист содержит сведения об участниках</w:t>
      </w:r>
      <w:r w:rsidR="00446ED4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>, чьи работы передаются на федеральный этап. Подписывается председателем регионального жюри. Заверяется печатью организации, которая является оператором Конкурса в субъекте Российской Федерации, или</w:t>
      </w:r>
      <w:r w:rsidR="00446ED4">
        <w:rPr>
          <w:rFonts w:ascii="Times New Roman" w:hAnsi="Times New Roman" w:cs="Times New Roman"/>
          <w:sz w:val="28"/>
          <w:szCs w:val="28"/>
        </w:rPr>
        <w:t xml:space="preserve"> 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 субъекта Российской Федерации, осуществляющего государственное управление в сфере образования. Скан-копия сопроводительного листа размещается в формате </w:t>
      </w:r>
      <w:proofErr w:type="spellStart"/>
      <w:r w:rsidRPr="0078007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78007A">
        <w:rPr>
          <w:rFonts w:ascii="Times New Roman" w:hAnsi="Times New Roman" w:cs="Times New Roman"/>
          <w:sz w:val="28"/>
          <w:szCs w:val="28"/>
        </w:rPr>
        <w:t>.</w:t>
      </w:r>
    </w:p>
    <w:p w14:paraId="5249798C" w14:textId="6B7A630B" w:rsidR="0078007A" w:rsidRDefault="0078007A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Конкурсное сочинение должно быть написано на официальном бланке от руки чернилами синего цвета. Печать на бланке не ставится. Скан-копия сочинения единым файлом размещается в формате </w:t>
      </w:r>
      <w:proofErr w:type="spellStart"/>
      <w:r w:rsidRPr="0078007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78007A">
        <w:rPr>
          <w:rFonts w:ascii="Times New Roman" w:hAnsi="Times New Roman" w:cs="Times New Roman"/>
          <w:sz w:val="28"/>
          <w:szCs w:val="28"/>
        </w:rPr>
        <w:t>.</w:t>
      </w:r>
    </w:p>
    <w:p w14:paraId="51368838" w14:textId="1A46E987" w:rsidR="0078007A" w:rsidRDefault="0078007A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Требования к оформлению копии конкурсного сочинения в печатном варианте: текст набирается не на бланке, без подчеркиваний и таблиц, обязательно указываются ФИО участника, класс (курс), наименование субъекта Р</w:t>
      </w:r>
      <w:r w:rsidR="009B2FF3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название населенного пункта, название </w:t>
      </w:r>
      <w:r w:rsidR="009B2FF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название сочинения, шрифт </w:t>
      </w:r>
      <w:proofErr w:type="spellStart"/>
      <w:r w:rsidRPr="0078007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8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7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80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7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размер – 14, межстрочный интервал – 1,5, выравнивание </w:t>
      </w:r>
      <w:r w:rsidR="00E070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 ширине. Печатный вариант сочинения загружается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0DD50E" w14:textId="0EA62C1E" w:rsidR="0078007A" w:rsidRDefault="0078007A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Согласия на обработку персональных данных могут быть заполнены в любой форме</w:t>
      </w:r>
      <w:r w:rsidR="00E070F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набраны машинописным текстом при </w:t>
      </w:r>
      <w:r w:rsidR="00896326">
        <w:rPr>
          <w:rFonts w:ascii="Times New Roman" w:hAnsi="Times New Roman" w:cs="Times New Roman"/>
          <w:sz w:val="28"/>
          <w:szCs w:val="28"/>
        </w:rPr>
        <w:t xml:space="preserve">наличии собственноручной подписи или заполнены от руки. </w:t>
      </w:r>
    </w:p>
    <w:p w14:paraId="5CD6987A" w14:textId="2FA46BB2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C44A4E" w14:textId="7263667A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5F55D9" w14:textId="666D45AA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1670D0" w14:textId="3CF29E2D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AAEA2E" w14:textId="31E6CBA4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1F1FC0" w14:textId="0B120C67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728470" w14:textId="1A4F9F4C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9EDB95" w14:textId="185ACD15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7A4C1C" w14:textId="64C6B1D3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A0DBF9" w14:textId="77239DA5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99D646" w14:textId="77777777" w:rsidR="009B2FF3" w:rsidRDefault="00135216" w:rsidP="009B2FF3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Приложение № 2</w:t>
      </w:r>
      <w:r w:rsidR="009B2FF3">
        <w:rPr>
          <w:rFonts w:eastAsiaTheme="minorHAnsi"/>
          <w:sz w:val="28"/>
          <w:szCs w:val="28"/>
        </w:rPr>
        <w:t xml:space="preserve"> </w:t>
      </w:r>
    </w:p>
    <w:p w14:paraId="23AE4ABE" w14:textId="59C0FC3F" w:rsidR="009B2FF3" w:rsidRDefault="009B2FF3" w:rsidP="009B2FF3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к Положению «О Всероссийском </w:t>
      </w:r>
    </w:p>
    <w:p w14:paraId="70760F52" w14:textId="77777777" w:rsidR="009B2FF3" w:rsidRDefault="009B2FF3" w:rsidP="009B2FF3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конкурсе сочинений 2025 года»</w:t>
      </w:r>
    </w:p>
    <w:p w14:paraId="42B30E1E" w14:textId="7C36B4BF" w:rsidR="00135216" w:rsidRDefault="00135216" w:rsidP="00135216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</w:p>
    <w:p w14:paraId="789BDFD1" w14:textId="5344B026" w:rsidR="0037470B" w:rsidRDefault="0037470B" w:rsidP="0037470B">
      <w:pPr>
        <w:pStyle w:val="a3"/>
        <w:widowControl/>
        <w:autoSpaceDE/>
        <w:autoSpaceDN/>
        <w:spacing w:line="360" w:lineRule="auto"/>
        <w:ind w:left="0" w:firstLine="567"/>
        <w:contextualSpacing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БЛАНК (образец)</w:t>
      </w:r>
    </w:p>
    <w:p w14:paraId="6A1DF008" w14:textId="77777777" w:rsidR="0037470B" w:rsidRDefault="0037470B" w:rsidP="0037470B">
      <w:pPr>
        <w:pStyle w:val="a5"/>
        <w:jc w:val="center"/>
      </w:pPr>
      <w:r>
        <w:rPr>
          <w:noProof/>
        </w:rPr>
        <w:drawing>
          <wp:inline distT="0" distB="0" distL="0" distR="0" wp14:anchorId="198E533A" wp14:editId="26ADC7F3">
            <wp:extent cx="2237740" cy="276313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959" cy="277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68D7B" w14:textId="5467E58A" w:rsidR="0037470B" w:rsidRPr="0037470B" w:rsidRDefault="0037470B" w:rsidP="0037470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470B">
        <w:rPr>
          <w:rFonts w:ascii="Times New Roman" w:hAnsi="Times New Roman" w:cs="Times New Roman"/>
          <w:sz w:val="28"/>
          <w:szCs w:val="28"/>
        </w:rPr>
        <w:t>Субъект Российской Федерации:</w:t>
      </w:r>
    </w:p>
    <w:p w14:paraId="34B8CC2F" w14:textId="456354CC" w:rsidR="0037470B" w:rsidRDefault="0037470B" w:rsidP="0037470B">
      <w:pPr>
        <w:pStyle w:val="a3"/>
        <w:widowControl/>
        <w:autoSpaceDE/>
        <w:autoSpaceDN/>
        <w:spacing w:line="360" w:lineRule="auto"/>
        <w:ind w:left="0" w:firstLine="0"/>
        <w:contextualSpacing/>
        <w:jc w:val="lef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__________________________________________________________________Наименование муниципального образования (населенного пункта):</w:t>
      </w:r>
    </w:p>
    <w:p w14:paraId="0EB8E65C" w14:textId="11BAACE7" w:rsidR="0037470B" w:rsidRDefault="0037470B" w:rsidP="0037470B">
      <w:pPr>
        <w:pStyle w:val="a3"/>
        <w:widowControl/>
        <w:autoSpaceDE/>
        <w:autoSpaceDN/>
        <w:spacing w:line="360" w:lineRule="auto"/>
        <w:ind w:left="0" w:firstLine="0"/>
        <w:contextualSpacing/>
        <w:jc w:val="lef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__________________________________________________________________</w:t>
      </w:r>
    </w:p>
    <w:p w14:paraId="4187D1AA" w14:textId="55C66576" w:rsidR="0037470B" w:rsidRDefault="0037470B" w:rsidP="0037470B">
      <w:pPr>
        <w:pStyle w:val="a3"/>
        <w:widowControl/>
        <w:autoSpaceDE/>
        <w:autoSpaceDN/>
        <w:spacing w:line="360" w:lineRule="auto"/>
        <w:ind w:left="0" w:firstLine="0"/>
        <w:contextualSpacing/>
        <w:jc w:val="lef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Образовательная организация (полное название):</w:t>
      </w:r>
    </w:p>
    <w:p w14:paraId="372F30B7" w14:textId="60263734" w:rsidR="0037470B" w:rsidRDefault="0037470B" w:rsidP="0037470B">
      <w:pPr>
        <w:pStyle w:val="a3"/>
        <w:widowControl/>
        <w:autoSpaceDE/>
        <w:autoSpaceDN/>
        <w:spacing w:line="360" w:lineRule="auto"/>
        <w:ind w:left="0" w:firstLine="0"/>
        <w:contextualSpacing/>
        <w:jc w:val="lef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9F0A577" w14:textId="1644FB92" w:rsidR="0037470B" w:rsidRPr="0037470B" w:rsidRDefault="0037470B" w:rsidP="0037470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470B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9B2FF3">
        <w:rPr>
          <w:rFonts w:ascii="Times New Roman" w:hAnsi="Times New Roman" w:cs="Times New Roman"/>
          <w:sz w:val="28"/>
          <w:szCs w:val="28"/>
        </w:rPr>
        <w:t>К</w:t>
      </w:r>
      <w:r w:rsidRPr="0037470B">
        <w:rPr>
          <w:rFonts w:ascii="Times New Roman" w:hAnsi="Times New Roman" w:cs="Times New Roman"/>
          <w:sz w:val="28"/>
          <w:szCs w:val="28"/>
        </w:rPr>
        <w:t>онкурса:</w:t>
      </w:r>
    </w:p>
    <w:p w14:paraId="0137F3C3" w14:textId="582AB46D" w:rsidR="0037470B" w:rsidRPr="0037470B" w:rsidRDefault="0037470B" w:rsidP="0037470B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A2B957C" w14:textId="451262C7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6456FD" w14:textId="3D6A1AED" w:rsidR="00135216" w:rsidRDefault="00135216" w:rsidP="000D5C2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97C90B" w14:textId="03500CCE" w:rsidR="00135216" w:rsidRDefault="0037470B" w:rsidP="0037470B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_ </w:t>
      </w:r>
      <w:r w:rsidR="00E070F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азрыв страницы обязателен _</w:t>
      </w:r>
    </w:p>
    <w:p w14:paraId="0E4CF260" w14:textId="07D2F8A9" w:rsidR="00135216" w:rsidRDefault="00F925E6" w:rsidP="0037470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(курс)</w:t>
      </w:r>
      <w:r w:rsidR="00E070F6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(на) котором обучается участник Конкурса:</w:t>
      </w:r>
    </w:p>
    <w:p w14:paraId="15D0C45E" w14:textId="6CD8B237" w:rsidR="00F925E6" w:rsidRDefault="00F925E6" w:rsidP="0037470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F213BB1" w14:textId="1338A436" w:rsidR="00135216" w:rsidRDefault="00F925E6" w:rsidP="00F925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направление:</w:t>
      </w:r>
    </w:p>
    <w:p w14:paraId="39D44879" w14:textId="2A6C6679" w:rsidR="00135216" w:rsidRDefault="00F925E6" w:rsidP="00F925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80474F6" w14:textId="040207CE" w:rsidR="00135216" w:rsidRDefault="00F925E6" w:rsidP="00F925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Жанр:</w:t>
      </w:r>
    </w:p>
    <w:p w14:paraId="5F5467B5" w14:textId="6CEAD49E" w:rsidR="00135216" w:rsidRPr="0078007A" w:rsidRDefault="00F925E6" w:rsidP="00F925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7BD410E" w14:textId="0D2025D9" w:rsidR="009E2C83" w:rsidRPr="00F925E6" w:rsidRDefault="00F925E6" w:rsidP="00F925E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925E6">
        <w:rPr>
          <w:rFonts w:ascii="Times New Roman" w:hAnsi="Times New Roman" w:cs="Times New Roman"/>
          <w:sz w:val="28"/>
          <w:szCs w:val="28"/>
        </w:rPr>
        <w:t>Тема сочинения:</w:t>
      </w:r>
    </w:p>
    <w:p w14:paraId="6C87F4AE" w14:textId="770FE6F5" w:rsidR="009E2C83" w:rsidRPr="00F925E6" w:rsidRDefault="00F925E6" w:rsidP="00F925E6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B15E1F" w14:textId="77777777" w:rsidR="009E2C83" w:rsidRPr="00BD103C" w:rsidRDefault="009E2C83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70F5A81C" w14:textId="656F8CFE" w:rsidR="00BD103C" w:rsidRPr="00125FE8" w:rsidRDefault="00BD103C" w:rsidP="007975F6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197F6CB0" w14:textId="77777777" w:rsidR="002D293B" w:rsidRPr="00BD103C" w:rsidRDefault="002D293B" w:rsidP="007975F6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514BF618" w14:textId="77777777" w:rsidR="00315F00" w:rsidRPr="00BD103C" w:rsidRDefault="00315F00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26ABA896" w14:textId="77777777" w:rsidR="00315F00" w:rsidRPr="00BD103C" w:rsidRDefault="00315F00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339B1AC6" w14:textId="2E6161F8" w:rsidR="004C3E5D" w:rsidRDefault="004C3E5D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68F8382A" w14:textId="158F91A1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3FD29652" w14:textId="0CDD908C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2AFF0CA6" w14:textId="15950237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1082BD84" w14:textId="02AD3A03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4A973C63" w14:textId="26F47DC2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0C893327" w14:textId="067C1113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60A7B854" w14:textId="1D5751B9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39E6EC91" w14:textId="6B0E3FA7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1CACE6BA" w14:textId="301C2731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4318506D" w14:textId="16D24655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1BE0F177" w14:textId="1F9C19C1" w:rsidR="00F925E6" w:rsidRDefault="00F925E6" w:rsidP="00BD103C">
      <w:pPr>
        <w:pStyle w:val="a3"/>
        <w:widowControl/>
        <w:autoSpaceDE/>
        <w:autoSpaceDN/>
        <w:spacing w:line="276" w:lineRule="auto"/>
        <w:ind w:left="0" w:firstLine="567"/>
        <w:contextualSpacing/>
        <w:rPr>
          <w:rFonts w:eastAsiaTheme="minorHAnsi"/>
          <w:sz w:val="28"/>
          <w:szCs w:val="28"/>
        </w:rPr>
      </w:pPr>
    </w:p>
    <w:p w14:paraId="2A8B4865" w14:textId="6F73DC04" w:rsidR="00F925E6" w:rsidRDefault="00F925E6" w:rsidP="00F925E6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Приложение № 3</w:t>
      </w:r>
    </w:p>
    <w:p w14:paraId="1E7EC5D7" w14:textId="77777777" w:rsidR="009B2FF3" w:rsidRDefault="009B2FF3" w:rsidP="009B2FF3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к Положению «О Всероссийском </w:t>
      </w:r>
    </w:p>
    <w:p w14:paraId="00787F5C" w14:textId="77777777" w:rsidR="009B2FF3" w:rsidRDefault="009B2FF3" w:rsidP="009B2FF3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конкурсе сочинений 2025 года»</w:t>
      </w:r>
    </w:p>
    <w:p w14:paraId="4ACC6656" w14:textId="77777777" w:rsidR="009B2FF3" w:rsidRDefault="009B2FF3" w:rsidP="00F925E6">
      <w:pPr>
        <w:pStyle w:val="a3"/>
        <w:widowControl/>
        <w:autoSpaceDE/>
        <w:autoSpaceDN/>
        <w:spacing w:line="360" w:lineRule="auto"/>
        <w:ind w:left="0" w:firstLine="567"/>
        <w:contextualSpacing/>
        <w:jc w:val="right"/>
        <w:rPr>
          <w:rFonts w:eastAsiaTheme="minorHAnsi"/>
          <w:sz w:val="28"/>
          <w:szCs w:val="28"/>
        </w:rPr>
      </w:pPr>
    </w:p>
    <w:p w14:paraId="4FF60A50" w14:textId="1C378915" w:rsidR="00F925E6" w:rsidRDefault="00F925E6" w:rsidP="00F925E6">
      <w:pPr>
        <w:pStyle w:val="a3"/>
        <w:widowControl/>
        <w:autoSpaceDE/>
        <w:autoSpaceDN/>
        <w:spacing w:line="360" w:lineRule="auto"/>
        <w:ind w:left="0" w:firstLine="567"/>
        <w:contextualSpacing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ЛИСТ ОЦЕНИВАНИЯ (образец)</w:t>
      </w:r>
    </w:p>
    <w:p w14:paraId="7776FB15" w14:textId="7DCD547D" w:rsidR="00F925E6" w:rsidRDefault="00F925E6" w:rsidP="00F925E6">
      <w:pPr>
        <w:pStyle w:val="a3"/>
        <w:widowControl/>
        <w:autoSpaceDE/>
        <w:autoSpaceDN/>
        <w:spacing w:line="276" w:lineRule="auto"/>
        <w:ind w:left="0" w:firstLine="567"/>
        <w:contextualSpacing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4F442FC9" wp14:editId="05EA04F8">
            <wp:extent cx="2237740" cy="276313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959" cy="277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ABCE5" w14:textId="4C05F261" w:rsidR="00F925E6" w:rsidRDefault="00F925E6" w:rsidP="00F925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5E6">
        <w:rPr>
          <w:rFonts w:ascii="Times New Roman" w:hAnsi="Times New Roman" w:cs="Times New Roman"/>
          <w:b/>
          <w:bCs/>
          <w:sz w:val="28"/>
          <w:szCs w:val="28"/>
        </w:rPr>
        <w:t xml:space="preserve">Лист оценивания сочинения участника </w:t>
      </w:r>
    </w:p>
    <w:p w14:paraId="1B304224" w14:textId="5DB25D3C" w:rsidR="00F925E6" w:rsidRDefault="00F925E6" w:rsidP="00F925E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5E6">
        <w:rPr>
          <w:rFonts w:ascii="Times New Roman" w:hAnsi="Times New Roman" w:cs="Times New Roman"/>
          <w:sz w:val="28"/>
          <w:szCs w:val="28"/>
        </w:rPr>
        <w:t>Всероссийского конкурса сочинений 2025 года</w:t>
      </w:r>
    </w:p>
    <w:p w14:paraId="1EAFB3AC" w14:textId="389B932D" w:rsidR="00F925E6" w:rsidRDefault="00F925E6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участника (полностью):</w:t>
      </w:r>
    </w:p>
    <w:p w14:paraId="436A063B" w14:textId="1F9CA264" w:rsidR="00F925E6" w:rsidRDefault="00F925E6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70E9F9B" w14:textId="4A7BD2A5" w:rsidR="00F925E6" w:rsidRDefault="00F925E6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(курс), в (на) котором обучается участник:</w:t>
      </w:r>
    </w:p>
    <w:p w14:paraId="0B4CD9BD" w14:textId="493A22B4" w:rsidR="00F925E6" w:rsidRDefault="00F925E6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6523373" w14:textId="33EE91E9" w:rsidR="00F925E6" w:rsidRDefault="00F925E6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образовательной организации, в которой обучается участник: </w:t>
      </w:r>
    </w:p>
    <w:p w14:paraId="6260615F" w14:textId="05B5FB7A" w:rsidR="00F925E6" w:rsidRDefault="00F925E6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317D2FD1" w14:textId="099044BE" w:rsidR="0060581C" w:rsidRDefault="0060581C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направление:</w:t>
      </w:r>
    </w:p>
    <w:p w14:paraId="7EA9EDE8" w14:textId="4EE95D1D" w:rsidR="0060581C" w:rsidRDefault="0060581C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69A613CC" w14:textId="1C7D817A" w:rsidR="0060581C" w:rsidRDefault="0060581C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сочинения:</w:t>
      </w:r>
    </w:p>
    <w:p w14:paraId="15DCEF5A" w14:textId="33C12BA9" w:rsidR="0060581C" w:rsidRDefault="0060581C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14B4BBC1" w14:textId="23FEE908" w:rsidR="0060581C" w:rsidRDefault="0060581C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Жанр сочинения:</w:t>
      </w:r>
    </w:p>
    <w:p w14:paraId="053E8AF0" w14:textId="0909C219" w:rsidR="0060581C" w:rsidRDefault="0060581C" w:rsidP="00F92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667DE52" w14:textId="77777777" w:rsidR="0060581C" w:rsidRDefault="0060581C" w:rsidP="00F925E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"/>
        <w:gridCol w:w="2279"/>
        <w:gridCol w:w="5261"/>
        <w:gridCol w:w="1270"/>
      </w:tblGrid>
      <w:tr w:rsidR="0060581C" w:rsidRPr="0060581C" w14:paraId="49436ABC" w14:textId="77777777" w:rsidTr="00664FBA">
        <w:tc>
          <w:tcPr>
            <w:tcW w:w="535" w:type="dxa"/>
          </w:tcPr>
          <w:p w14:paraId="5DF9FA6F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79" w:type="dxa"/>
          </w:tcPr>
          <w:p w14:paraId="5A09513C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 оценивания</w:t>
            </w:r>
          </w:p>
        </w:tc>
        <w:tc>
          <w:tcPr>
            <w:tcW w:w="5261" w:type="dxa"/>
          </w:tcPr>
          <w:p w14:paraId="327E4DA1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1270" w:type="dxa"/>
          </w:tcPr>
          <w:p w14:paraId="3274E35E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60581C" w:rsidRPr="0060581C" w14:paraId="1158EA4B" w14:textId="77777777" w:rsidTr="00664FBA">
        <w:trPr>
          <w:trHeight w:val="966"/>
        </w:trPr>
        <w:tc>
          <w:tcPr>
            <w:tcW w:w="535" w:type="dxa"/>
          </w:tcPr>
          <w:p w14:paraId="3A62831E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9" w:type="dxa"/>
          </w:tcPr>
          <w:p w14:paraId="704CE10D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Формулировка темы</w:t>
            </w:r>
          </w:p>
        </w:tc>
        <w:tc>
          <w:tcPr>
            <w:tcW w:w="5261" w:type="dxa"/>
          </w:tcPr>
          <w:p w14:paraId="506290AE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темы выбранному тематическому направлению, оригинальность</w:t>
            </w:r>
          </w:p>
        </w:tc>
        <w:tc>
          <w:tcPr>
            <w:tcW w:w="1270" w:type="dxa"/>
          </w:tcPr>
          <w:p w14:paraId="70553ED8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10B540F7" w14:textId="77777777" w:rsidTr="00664FBA">
        <w:tc>
          <w:tcPr>
            <w:tcW w:w="535" w:type="dxa"/>
            <w:vMerge w:val="restart"/>
          </w:tcPr>
          <w:p w14:paraId="1B21029C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9" w:type="dxa"/>
            <w:vMerge w:val="restart"/>
          </w:tcPr>
          <w:p w14:paraId="5C6DD976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сочинения</w:t>
            </w:r>
          </w:p>
        </w:tc>
        <w:tc>
          <w:tcPr>
            <w:tcW w:w="5261" w:type="dxa"/>
          </w:tcPr>
          <w:p w14:paraId="7D3C65F2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содержания выбранной теме</w:t>
            </w:r>
          </w:p>
        </w:tc>
        <w:tc>
          <w:tcPr>
            <w:tcW w:w="1270" w:type="dxa"/>
          </w:tcPr>
          <w:p w14:paraId="111FEC34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590B05CB" w14:textId="77777777" w:rsidTr="00664FBA">
        <w:trPr>
          <w:trHeight w:val="363"/>
        </w:trPr>
        <w:tc>
          <w:tcPr>
            <w:tcW w:w="535" w:type="dxa"/>
            <w:vMerge/>
          </w:tcPr>
          <w:p w14:paraId="1489EE71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0A8D2D0F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65066147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раскрытия темы</w:t>
            </w:r>
          </w:p>
        </w:tc>
        <w:tc>
          <w:tcPr>
            <w:tcW w:w="1270" w:type="dxa"/>
          </w:tcPr>
          <w:p w14:paraId="40CECFE9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10D60DEF" w14:textId="77777777" w:rsidTr="00664FBA">
        <w:tc>
          <w:tcPr>
            <w:tcW w:w="535" w:type="dxa"/>
            <w:vMerge/>
          </w:tcPr>
          <w:p w14:paraId="16EA2905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30346A5A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65E0C7C0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Отражение в содержании авторской позиции</w:t>
            </w:r>
          </w:p>
        </w:tc>
        <w:tc>
          <w:tcPr>
            <w:tcW w:w="1270" w:type="dxa"/>
          </w:tcPr>
          <w:p w14:paraId="7B5BEE68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3DDE3D3C" w14:textId="77777777" w:rsidTr="00664FBA">
        <w:trPr>
          <w:trHeight w:val="966"/>
        </w:trPr>
        <w:tc>
          <w:tcPr>
            <w:tcW w:w="535" w:type="dxa"/>
            <w:vMerge/>
          </w:tcPr>
          <w:p w14:paraId="7EE150ED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24EAA2C3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5872E6AF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Корректное использование</w:t>
            </w:r>
          </w:p>
          <w:p w14:paraId="4B08AB3A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литературного, исторического,</w:t>
            </w:r>
          </w:p>
          <w:p w14:paraId="269DC03D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биографического, научного материала</w:t>
            </w:r>
          </w:p>
        </w:tc>
        <w:tc>
          <w:tcPr>
            <w:tcW w:w="1270" w:type="dxa"/>
          </w:tcPr>
          <w:p w14:paraId="0CE4BAC8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520D4F9A" w14:textId="77777777" w:rsidTr="00664FBA">
        <w:tc>
          <w:tcPr>
            <w:tcW w:w="535" w:type="dxa"/>
            <w:vMerge w:val="restart"/>
          </w:tcPr>
          <w:p w14:paraId="11DFF194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9" w:type="dxa"/>
            <w:vMerge w:val="restart"/>
          </w:tcPr>
          <w:p w14:paraId="574378E1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Жанровая форма</w:t>
            </w:r>
          </w:p>
        </w:tc>
        <w:tc>
          <w:tcPr>
            <w:tcW w:w="5261" w:type="dxa"/>
          </w:tcPr>
          <w:p w14:paraId="52813FD5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конкурсного сочинения выбранному жанру</w:t>
            </w:r>
          </w:p>
        </w:tc>
        <w:tc>
          <w:tcPr>
            <w:tcW w:w="1270" w:type="dxa"/>
          </w:tcPr>
          <w:p w14:paraId="437A9E07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0D8CEC40" w14:textId="77777777" w:rsidTr="00664FBA">
        <w:tc>
          <w:tcPr>
            <w:tcW w:w="535" w:type="dxa"/>
            <w:vMerge/>
          </w:tcPr>
          <w:p w14:paraId="63B3B7B6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009BA91F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6EB3C23B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Целесообразность использования языковых средств</w:t>
            </w:r>
          </w:p>
        </w:tc>
        <w:tc>
          <w:tcPr>
            <w:tcW w:w="1270" w:type="dxa"/>
          </w:tcPr>
          <w:p w14:paraId="012F4594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0E988DDA" w14:textId="77777777" w:rsidTr="00664FBA">
        <w:tc>
          <w:tcPr>
            <w:tcW w:w="535" w:type="dxa"/>
            <w:vMerge w:val="restart"/>
          </w:tcPr>
          <w:p w14:paraId="7250108A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9" w:type="dxa"/>
            <w:vMerge w:val="restart"/>
          </w:tcPr>
          <w:p w14:paraId="049779CE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Композиционное оформление</w:t>
            </w:r>
          </w:p>
        </w:tc>
        <w:tc>
          <w:tcPr>
            <w:tcW w:w="5261" w:type="dxa"/>
          </w:tcPr>
          <w:p w14:paraId="422892DA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Стройность композиции сочинения, соответствие замыслу</w:t>
            </w:r>
          </w:p>
        </w:tc>
        <w:tc>
          <w:tcPr>
            <w:tcW w:w="1270" w:type="dxa"/>
          </w:tcPr>
          <w:p w14:paraId="299685D2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201D66D1" w14:textId="77777777" w:rsidTr="00664FBA">
        <w:tc>
          <w:tcPr>
            <w:tcW w:w="535" w:type="dxa"/>
            <w:vMerge/>
          </w:tcPr>
          <w:p w14:paraId="0D869F64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009D85D7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362439A9" w14:textId="7E43288C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Целесообразно</w:t>
            </w:r>
            <w:r w:rsidR="00E070F6">
              <w:rPr>
                <w:rFonts w:ascii="Times New Roman" w:eastAsia="Times New Roman" w:hAnsi="Times New Roman" w:cs="Times New Roman"/>
                <w:sz w:val="28"/>
                <w:szCs w:val="28"/>
              </w:rPr>
              <w:t>сть</w:t>
            </w: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</w:t>
            </w:r>
            <w:r w:rsidR="00E070F6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композиционных приёмов, </w:t>
            </w:r>
          </w:p>
          <w:p w14:paraId="26C4D6D9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оригинальность композиции</w:t>
            </w:r>
          </w:p>
        </w:tc>
        <w:tc>
          <w:tcPr>
            <w:tcW w:w="1270" w:type="dxa"/>
          </w:tcPr>
          <w:p w14:paraId="68730897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01FF6BA7" w14:textId="77777777" w:rsidTr="00664FBA">
        <w:tc>
          <w:tcPr>
            <w:tcW w:w="535" w:type="dxa"/>
            <w:vMerge w:val="restart"/>
          </w:tcPr>
          <w:p w14:paraId="22FE313A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9" w:type="dxa"/>
            <w:vMerge w:val="restart"/>
          </w:tcPr>
          <w:p w14:paraId="0CB3349F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оформление, правильность речи</w:t>
            </w:r>
          </w:p>
        </w:tc>
        <w:tc>
          <w:tcPr>
            <w:tcW w:w="5261" w:type="dxa"/>
          </w:tcPr>
          <w:p w14:paraId="51F6743A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Логичность речи</w:t>
            </w:r>
          </w:p>
        </w:tc>
        <w:tc>
          <w:tcPr>
            <w:tcW w:w="1270" w:type="dxa"/>
          </w:tcPr>
          <w:p w14:paraId="76D5C54F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7629AF0F" w14:textId="77777777" w:rsidTr="00664FBA">
        <w:tc>
          <w:tcPr>
            <w:tcW w:w="535" w:type="dxa"/>
            <w:vMerge/>
          </w:tcPr>
          <w:p w14:paraId="3ED19433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092F3AA8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73E9E624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Богатство использованных грамматических конструкций</w:t>
            </w:r>
          </w:p>
        </w:tc>
        <w:tc>
          <w:tcPr>
            <w:tcW w:w="1270" w:type="dxa"/>
          </w:tcPr>
          <w:p w14:paraId="6F2EEC3C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1230263D" w14:textId="77777777" w:rsidTr="00664FBA">
        <w:tc>
          <w:tcPr>
            <w:tcW w:w="535" w:type="dxa"/>
            <w:vMerge/>
          </w:tcPr>
          <w:p w14:paraId="382DB6A1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4CC412C8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191169C3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Выразительность речи</w:t>
            </w:r>
          </w:p>
        </w:tc>
        <w:tc>
          <w:tcPr>
            <w:tcW w:w="1270" w:type="dxa"/>
          </w:tcPr>
          <w:p w14:paraId="4C130EEB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403E845D" w14:textId="77777777" w:rsidTr="00664FBA">
        <w:trPr>
          <w:trHeight w:val="325"/>
        </w:trPr>
        <w:tc>
          <w:tcPr>
            <w:tcW w:w="535" w:type="dxa"/>
            <w:vMerge w:val="restart"/>
            <w:tcBorders>
              <w:bottom w:val="single" w:sz="4" w:space="0" w:color="auto"/>
            </w:tcBorders>
          </w:tcPr>
          <w:p w14:paraId="5C37B5F8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9" w:type="dxa"/>
            <w:vMerge w:val="restart"/>
            <w:tcBorders>
              <w:bottom w:val="single" w:sz="4" w:space="0" w:color="auto"/>
            </w:tcBorders>
          </w:tcPr>
          <w:p w14:paraId="604CD3B1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Правильность речи</w:t>
            </w:r>
          </w:p>
        </w:tc>
        <w:tc>
          <w:tcPr>
            <w:tcW w:w="5261" w:type="dxa"/>
            <w:tcBorders>
              <w:bottom w:val="single" w:sz="4" w:space="0" w:color="auto"/>
            </w:tcBorders>
          </w:tcPr>
          <w:p w14:paraId="7E621D04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орфографических правил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15001BFD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7CDCB9B8" w14:textId="77777777" w:rsidTr="00664FBA">
        <w:tc>
          <w:tcPr>
            <w:tcW w:w="535" w:type="dxa"/>
            <w:vMerge/>
          </w:tcPr>
          <w:p w14:paraId="3968BA41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01BE1A9F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750FF26B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пунктуационных правил</w:t>
            </w:r>
          </w:p>
        </w:tc>
        <w:tc>
          <w:tcPr>
            <w:tcW w:w="1270" w:type="dxa"/>
          </w:tcPr>
          <w:p w14:paraId="7FD3D699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73A669C1" w14:textId="77777777" w:rsidTr="00664FBA">
        <w:tc>
          <w:tcPr>
            <w:tcW w:w="535" w:type="dxa"/>
            <w:vMerge/>
          </w:tcPr>
          <w:p w14:paraId="3ACDB7B6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010DA24E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03182E01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грамматических норм</w:t>
            </w:r>
          </w:p>
        </w:tc>
        <w:tc>
          <w:tcPr>
            <w:tcW w:w="1270" w:type="dxa"/>
          </w:tcPr>
          <w:p w14:paraId="51A9A186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706CCCA3" w14:textId="77777777" w:rsidTr="00664FBA">
        <w:tc>
          <w:tcPr>
            <w:tcW w:w="535" w:type="dxa"/>
            <w:vMerge/>
          </w:tcPr>
          <w:p w14:paraId="5233FB10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2F3368A9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6242D8AF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речевых норм</w:t>
            </w:r>
          </w:p>
        </w:tc>
        <w:tc>
          <w:tcPr>
            <w:tcW w:w="1270" w:type="dxa"/>
          </w:tcPr>
          <w:p w14:paraId="397FA1BE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60581C" w:rsidRPr="0060581C" w14:paraId="1A13C3D5" w14:textId="77777777" w:rsidTr="00664FBA">
        <w:trPr>
          <w:trHeight w:val="698"/>
        </w:trPr>
        <w:tc>
          <w:tcPr>
            <w:tcW w:w="535" w:type="dxa"/>
          </w:tcPr>
          <w:p w14:paraId="18F38885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9" w:type="dxa"/>
          </w:tcPr>
          <w:p w14:paraId="51C9212B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Дополнительный критерий</w:t>
            </w:r>
          </w:p>
        </w:tc>
        <w:tc>
          <w:tcPr>
            <w:tcW w:w="5261" w:type="dxa"/>
          </w:tcPr>
          <w:p w14:paraId="2C0A5A12" w14:textId="77777777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Эмоциональное воздействие на читателя</w:t>
            </w:r>
          </w:p>
        </w:tc>
        <w:tc>
          <w:tcPr>
            <w:tcW w:w="1270" w:type="dxa"/>
          </w:tcPr>
          <w:p w14:paraId="242E2A26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0–1</w:t>
            </w:r>
          </w:p>
        </w:tc>
      </w:tr>
      <w:tr w:rsidR="0060581C" w:rsidRPr="0060581C" w14:paraId="5BD5F192" w14:textId="77777777" w:rsidTr="00063849">
        <w:trPr>
          <w:trHeight w:val="698"/>
        </w:trPr>
        <w:tc>
          <w:tcPr>
            <w:tcW w:w="8075" w:type="dxa"/>
            <w:gridSpan w:val="3"/>
          </w:tcPr>
          <w:p w14:paraId="7DD7D76C" w14:textId="4E775E2A" w:rsidR="0060581C" w:rsidRPr="0060581C" w:rsidRDefault="0060581C" w:rsidP="006058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Итоговый балл:</w:t>
            </w:r>
          </w:p>
        </w:tc>
        <w:tc>
          <w:tcPr>
            <w:tcW w:w="1270" w:type="dxa"/>
          </w:tcPr>
          <w:p w14:paraId="5C7050BB" w14:textId="77777777" w:rsidR="0060581C" w:rsidRPr="0060581C" w:rsidRDefault="0060581C" w:rsidP="006058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5D4E918" w14:textId="0EB52D20" w:rsidR="0060581C" w:rsidRDefault="0060581C" w:rsidP="00F925E6">
      <w:pPr>
        <w:rPr>
          <w:rFonts w:ascii="Times New Roman" w:hAnsi="Times New Roman" w:cs="Times New Roman"/>
          <w:sz w:val="28"/>
          <w:szCs w:val="28"/>
        </w:rPr>
      </w:pPr>
    </w:p>
    <w:p w14:paraId="44E9DAED" w14:textId="7ADDE22A" w:rsidR="0060581C" w:rsidRDefault="0060581C" w:rsidP="006058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жюри ___________________ / ____________________________________</w:t>
      </w:r>
    </w:p>
    <w:p w14:paraId="2D3A6FA7" w14:textId="58401A3A" w:rsidR="0060581C" w:rsidRPr="0060581C" w:rsidRDefault="0060581C" w:rsidP="006058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0581C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расшифровка подписи </w:t>
      </w:r>
    </w:p>
    <w:sectPr w:rsidR="0060581C" w:rsidRPr="0060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3A46"/>
    <w:multiLevelType w:val="hybridMultilevel"/>
    <w:tmpl w:val="EA927E84"/>
    <w:lvl w:ilvl="0" w:tplc="1C124DA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90B49"/>
    <w:multiLevelType w:val="hybridMultilevel"/>
    <w:tmpl w:val="5A7C9ACE"/>
    <w:lvl w:ilvl="0" w:tplc="04190011">
      <w:start w:val="1"/>
      <w:numFmt w:val="decimal"/>
      <w:lvlText w:val="%1)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3C746710"/>
    <w:multiLevelType w:val="hybridMultilevel"/>
    <w:tmpl w:val="24FE85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11956FD"/>
    <w:multiLevelType w:val="hybridMultilevel"/>
    <w:tmpl w:val="EC10C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7D6503"/>
    <w:multiLevelType w:val="hybridMultilevel"/>
    <w:tmpl w:val="2A4C0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5D"/>
    <w:rsid w:val="00022F60"/>
    <w:rsid w:val="000A2D4F"/>
    <w:rsid w:val="000D5C2E"/>
    <w:rsid w:val="000F6D99"/>
    <w:rsid w:val="00125FE8"/>
    <w:rsid w:val="00135216"/>
    <w:rsid w:val="001C4F67"/>
    <w:rsid w:val="002644A2"/>
    <w:rsid w:val="002745C2"/>
    <w:rsid w:val="002C61C1"/>
    <w:rsid w:val="002D293B"/>
    <w:rsid w:val="002E45FD"/>
    <w:rsid w:val="00315F00"/>
    <w:rsid w:val="00317D36"/>
    <w:rsid w:val="0037470B"/>
    <w:rsid w:val="00386916"/>
    <w:rsid w:val="003A4A09"/>
    <w:rsid w:val="003B21B5"/>
    <w:rsid w:val="003B2E23"/>
    <w:rsid w:val="003F76A8"/>
    <w:rsid w:val="004050B1"/>
    <w:rsid w:val="00446ED4"/>
    <w:rsid w:val="00452F2F"/>
    <w:rsid w:val="004B697B"/>
    <w:rsid w:val="004C3E5D"/>
    <w:rsid w:val="00566951"/>
    <w:rsid w:val="005A0C11"/>
    <w:rsid w:val="0060581C"/>
    <w:rsid w:val="00615754"/>
    <w:rsid w:val="00625240"/>
    <w:rsid w:val="006375DF"/>
    <w:rsid w:val="00647001"/>
    <w:rsid w:val="00675ABC"/>
    <w:rsid w:val="006B349C"/>
    <w:rsid w:val="006C1253"/>
    <w:rsid w:val="006E5835"/>
    <w:rsid w:val="0078007A"/>
    <w:rsid w:val="00782CC3"/>
    <w:rsid w:val="007975F6"/>
    <w:rsid w:val="007B24A7"/>
    <w:rsid w:val="007E7B70"/>
    <w:rsid w:val="00896326"/>
    <w:rsid w:val="00913F38"/>
    <w:rsid w:val="009B0E6A"/>
    <w:rsid w:val="009B2FF3"/>
    <w:rsid w:val="009B596D"/>
    <w:rsid w:val="009D2F50"/>
    <w:rsid w:val="009E2C83"/>
    <w:rsid w:val="00A0755E"/>
    <w:rsid w:val="00A078CF"/>
    <w:rsid w:val="00A235D2"/>
    <w:rsid w:val="00A23682"/>
    <w:rsid w:val="00AA12BE"/>
    <w:rsid w:val="00AD2792"/>
    <w:rsid w:val="00B717A3"/>
    <w:rsid w:val="00BC6F0C"/>
    <w:rsid w:val="00BD103C"/>
    <w:rsid w:val="00C21B28"/>
    <w:rsid w:val="00CD219A"/>
    <w:rsid w:val="00D33B3D"/>
    <w:rsid w:val="00D47C67"/>
    <w:rsid w:val="00D520E8"/>
    <w:rsid w:val="00D6000D"/>
    <w:rsid w:val="00D65B3E"/>
    <w:rsid w:val="00D9733C"/>
    <w:rsid w:val="00DB5B4F"/>
    <w:rsid w:val="00E070F6"/>
    <w:rsid w:val="00E75919"/>
    <w:rsid w:val="00E95E6C"/>
    <w:rsid w:val="00F90EBE"/>
    <w:rsid w:val="00F9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DD0A"/>
  <w15:chartTrackingRefBased/>
  <w15:docId w15:val="{6B74B906-39B2-4EDA-B736-B9D65401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D36"/>
    <w:pPr>
      <w:widowControl w:val="0"/>
      <w:autoSpaceDE w:val="0"/>
      <w:autoSpaceDN w:val="0"/>
      <w:spacing w:after="0" w:line="240" w:lineRule="auto"/>
      <w:ind w:left="375" w:firstLine="1189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13521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7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0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E95E6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E95E6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95E6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95E6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95E6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95E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vks.edso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F516D-8B38-4C45-89F8-57D2951A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3040</Words>
  <Characters>17333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Андреевна Табаровская</dc:creator>
  <cp:keywords/>
  <dc:description/>
  <cp:lastModifiedBy>Лобанова Татьяна Владимировна</cp:lastModifiedBy>
  <cp:revision>2</cp:revision>
  <dcterms:created xsi:type="dcterms:W3CDTF">2025-06-20T00:10:00Z</dcterms:created>
  <dcterms:modified xsi:type="dcterms:W3CDTF">2025-06-20T00:10:00Z</dcterms:modified>
</cp:coreProperties>
</file>